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0C209F" w:rsidRDefault="000C209F" w:rsidP="00551D8A">
      <w:pPr>
        <w:spacing w:after="0"/>
        <w:rPr>
          <w:rFonts w:ascii="Arial" w:hAnsi="Arial" w:cs="Arial"/>
          <w:sz w:val="24"/>
          <w:szCs w:val="24"/>
        </w:rPr>
      </w:pPr>
    </w:p>
    <w:p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 xml:space="preserve">Lead </w:t>
      </w:r>
      <w:r w:rsidR="004D06CA" w:rsidRPr="00B53C27">
        <w:rPr>
          <w:rFonts w:ascii="Arial" w:hAnsi="Arial" w:cs="Arial"/>
          <w:b/>
          <w:sz w:val="24"/>
          <w:szCs w:val="24"/>
        </w:rPr>
        <w:t>Agency:</w:t>
      </w:r>
      <w:r w:rsidRPr="00B53C27">
        <w:rPr>
          <w:rFonts w:ascii="Arial" w:hAnsi="Arial" w:cs="Arial"/>
          <w:b/>
          <w:sz w:val="24"/>
          <w:szCs w:val="24"/>
        </w:rPr>
        <w:t xml:space="preserve">  Utah Department of Transportation</w:t>
      </w:r>
    </w:p>
    <w:p w:rsidR="000C209F" w:rsidRDefault="000C209F" w:rsidP="00FF32BE">
      <w:pPr>
        <w:spacing w:after="0"/>
        <w:rPr>
          <w:rFonts w:ascii="Arial" w:hAnsi="Arial" w:cs="Arial"/>
          <w:sz w:val="24"/>
          <w:szCs w:val="24"/>
        </w:rPr>
      </w:pPr>
    </w:p>
    <w:p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rsidTr="00360664">
        <w:trPr>
          <w:trHeight w:val="1997"/>
        </w:trPr>
        <w:tc>
          <w:tcPr>
            <w:tcW w:w="5418"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rsidR="000C209F" w:rsidRPr="00360664" w:rsidRDefault="000C209F" w:rsidP="00360664">
            <w:pPr>
              <w:spacing w:after="0" w:line="240" w:lineRule="auto"/>
              <w:ind w:right="-108"/>
              <w:rPr>
                <w:rFonts w:ascii="Arial" w:hAnsi="Arial" w:cs="Arial"/>
                <w:i/>
                <w:sz w:val="20"/>
                <w:szCs w:val="20"/>
              </w:rPr>
            </w:pPr>
          </w:p>
          <w:p w:rsidR="000C209F" w:rsidRPr="00360664" w:rsidRDefault="000C209F" w:rsidP="00C37B0F">
            <w:pPr>
              <w:spacing w:after="0" w:line="240" w:lineRule="auto"/>
              <w:ind w:right="-108"/>
              <w:rPr>
                <w:rFonts w:ascii="Arial" w:hAnsi="Arial" w:cs="Arial"/>
                <w:b/>
                <w:sz w:val="20"/>
                <w:szCs w:val="20"/>
              </w:rPr>
            </w:pPr>
            <w:r w:rsidRPr="00360664">
              <w:rPr>
                <w:rFonts w:ascii="Arial" w:hAnsi="Arial" w:cs="Arial"/>
                <w:b/>
                <w:sz w:val="20"/>
                <w:szCs w:val="20"/>
              </w:rPr>
              <w:t>TPF-5(2</w:t>
            </w:r>
            <w:r w:rsidR="00C37B0F">
              <w:rPr>
                <w:rFonts w:ascii="Arial" w:hAnsi="Arial" w:cs="Arial"/>
                <w:b/>
                <w:sz w:val="20"/>
                <w:szCs w:val="20"/>
              </w:rPr>
              <w:t>6</w:t>
            </w:r>
            <w:r w:rsidRPr="00360664">
              <w:rPr>
                <w:rFonts w:ascii="Arial" w:hAnsi="Arial" w:cs="Arial"/>
                <w:b/>
                <w:sz w:val="20"/>
                <w:szCs w:val="20"/>
              </w:rPr>
              <w:t>4)</w:t>
            </w:r>
          </w:p>
        </w:tc>
        <w:tc>
          <w:tcPr>
            <w:tcW w:w="549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rsidR="000C209F" w:rsidRPr="00BD17EC" w:rsidRDefault="000C209F" w:rsidP="00360664">
            <w:pPr>
              <w:spacing w:after="0" w:line="240" w:lineRule="auto"/>
              <w:ind w:left="-108" w:right="-720"/>
              <w:rPr>
                <w:rFonts w:ascii="Arial" w:hAnsi="Arial" w:cs="Arial"/>
                <w:sz w:val="20"/>
                <w:szCs w:val="20"/>
              </w:rPr>
            </w:pPr>
            <w:r w:rsidRPr="00D86931">
              <w:rPr>
                <w:rFonts w:ascii="Arial" w:hAnsi="Arial" w:cs="Arial"/>
                <w:sz w:val="36"/>
                <w:szCs w:val="36"/>
              </w:rPr>
              <w:t xml:space="preserve"> </w:t>
            </w:r>
            <w:r w:rsidR="003976F0">
              <w:rPr>
                <w:rFonts w:ascii="Arial" w:hAnsi="Arial" w:cs="Arial"/>
                <w:sz w:val="36"/>
                <w:szCs w:val="36"/>
              </w:rPr>
              <w:t>_</w:t>
            </w:r>
            <w:r w:rsidRPr="00BD17EC">
              <w:rPr>
                <w:rFonts w:ascii="Arial" w:hAnsi="Arial" w:cs="Arial"/>
                <w:sz w:val="36"/>
                <w:szCs w:val="36"/>
              </w:rPr>
              <w:t xml:space="preserve"> </w:t>
            </w:r>
            <w:r w:rsidRPr="00BD17EC">
              <w:rPr>
                <w:rFonts w:ascii="Arial" w:hAnsi="Arial" w:cs="Arial"/>
                <w:sz w:val="20"/>
                <w:szCs w:val="20"/>
              </w:rPr>
              <w:t>Quarter 1 (January 1 – March 31</w:t>
            </w:r>
            <w:r w:rsidR="005C75FE" w:rsidRPr="00BD17EC">
              <w:rPr>
                <w:rFonts w:ascii="Arial" w:hAnsi="Arial" w:cs="Arial"/>
                <w:sz w:val="20"/>
                <w:szCs w:val="20"/>
              </w:rPr>
              <w:t>, 201</w:t>
            </w:r>
            <w:r w:rsidR="00460A15" w:rsidRPr="00BD17EC">
              <w:rPr>
                <w:rFonts w:ascii="Arial" w:hAnsi="Arial" w:cs="Arial"/>
                <w:sz w:val="20"/>
                <w:szCs w:val="20"/>
              </w:rPr>
              <w:t>4</w:t>
            </w:r>
            <w:r w:rsidRPr="00BD17EC">
              <w:rPr>
                <w:rFonts w:ascii="Arial" w:hAnsi="Arial" w:cs="Arial"/>
                <w:sz w:val="20"/>
                <w:szCs w:val="20"/>
              </w:rPr>
              <w:t>)</w:t>
            </w:r>
          </w:p>
          <w:p w:rsidR="000C209F" w:rsidRPr="006F4DE7" w:rsidRDefault="000C209F" w:rsidP="00360664">
            <w:pPr>
              <w:spacing w:after="0" w:line="240" w:lineRule="auto"/>
              <w:ind w:left="-108" w:right="-108"/>
              <w:rPr>
                <w:rFonts w:ascii="Arial" w:hAnsi="Arial" w:cs="Arial"/>
                <w:sz w:val="20"/>
                <w:szCs w:val="20"/>
              </w:rPr>
            </w:pPr>
            <w:r w:rsidRPr="006F4DE7">
              <w:rPr>
                <w:rFonts w:ascii="Arial" w:hAnsi="Arial" w:cs="Arial"/>
                <w:sz w:val="36"/>
                <w:szCs w:val="36"/>
              </w:rPr>
              <w:t xml:space="preserve"> </w:t>
            </w:r>
            <w:r w:rsidR="006F4DE7" w:rsidRPr="006F4DE7">
              <w:rPr>
                <w:rFonts w:ascii="Arial" w:hAnsi="Arial" w:cs="Arial"/>
                <w:sz w:val="36"/>
                <w:szCs w:val="36"/>
                <w:u w:val="single"/>
              </w:rPr>
              <w:t>_</w:t>
            </w:r>
            <w:r w:rsidR="00FE4167" w:rsidRPr="006F4DE7">
              <w:rPr>
                <w:rFonts w:ascii="Arial" w:hAnsi="Arial" w:cs="Arial"/>
                <w:sz w:val="36"/>
                <w:szCs w:val="36"/>
              </w:rPr>
              <w:t xml:space="preserve"> </w:t>
            </w:r>
            <w:r w:rsidRPr="006F4DE7">
              <w:rPr>
                <w:rFonts w:ascii="Arial" w:hAnsi="Arial" w:cs="Arial"/>
                <w:sz w:val="20"/>
                <w:szCs w:val="20"/>
              </w:rPr>
              <w:t>Quarter 2 (April 1 – June 30</w:t>
            </w:r>
            <w:r w:rsidR="0020693E" w:rsidRPr="006F4DE7">
              <w:rPr>
                <w:rFonts w:ascii="Arial" w:hAnsi="Arial" w:cs="Arial"/>
                <w:sz w:val="20"/>
                <w:szCs w:val="20"/>
              </w:rPr>
              <w:t>, 201</w:t>
            </w:r>
            <w:r w:rsidR="00460A15" w:rsidRPr="006F4DE7">
              <w:rPr>
                <w:rFonts w:ascii="Arial" w:hAnsi="Arial" w:cs="Arial"/>
                <w:sz w:val="20"/>
                <w:szCs w:val="20"/>
              </w:rPr>
              <w:t>4</w:t>
            </w:r>
            <w:r w:rsidRPr="006F4DE7">
              <w:rPr>
                <w:rFonts w:ascii="Arial" w:hAnsi="Arial" w:cs="Arial"/>
                <w:sz w:val="20"/>
                <w:szCs w:val="20"/>
              </w:rPr>
              <w:t>)</w:t>
            </w:r>
          </w:p>
          <w:p w:rsidR="009B2A2C" w:rsidRPr="006F4DE7" w:rsidRDefault="006F4DE7" w:rsidP="009B2A2C">
            <w:pPr>
              <w:spacing w:after="0" w:line="240" w:lineRule="auto"/>
              <w:ind w:right="-720"/>
              <w:rPr>
                <w:rFonts w:ascii="Arial" w:hAnsi="Arial" w:cs="Arial"/>
                <w:b/>
                <w:sz w:val="20"/>
                <w:szCs w:val="20"/>
              </w:rPr>
            </w:pPr>
            <w:r w:rsidRPr="006F4DE7">
              <w:rPr>
                <w:rFonts w:ascii="Arial" w:hAnsi="Arial" w:cs="Arial"/>
                <w:b/>
                <w:sz w:val="36"/>
                <w:szCs w:val="36"/>
                <w:u w:val="single"/>
              </w:rPr>
              <w:t>x</w:t>
            </w:r>
            <w:r w:rsidR="009B2A2C" w:rsidRPr="006F4DE7">
              <w:rPr>
                <w:rFonts w:ascii="Arial" w:hAnsi="Arial" w:cs="Arial"/>
                <w:b/>
                <w:sz w:val="36"/>
                <w:szCs w:val="36"/>
              </w:rPr>
              <w:t xml:space="preserve"> </w:t>
            </w:r>
            <w:r w:rsidR="009B2A2C" w:rsidRPr="006F4DE7">
              <w:rPr>
                <w:rFonts w:ascii="Arial" w:hAnsi="Arial" w:cs="Arial"/>
                <w:b/>
                <w:sz w:val="20"/>
                <w:szCs w:val="20"/>
              </w:rPr>
              <w:t>Quarter 3 (July 1 – September 30, 201</w:t>
            </w:r>
            <w:r w:rsidR="00460A15" w:rsidRPr="006F4DE7">
              <w:rPr>
                <w:rFonts w:ascii="Arial" w:hAnsi="Arial" w:cs="Arial"/>
                <w:b/>
                <w:sz w:val="20"/>
                <w:szCs w:val="20"/>
              </w:rPr>
              <w:t>4</w:t>
            </w:r>
            <w:r w:rsidR="009B2A2C" w:rsidRPr="006F4DE7">
              <w:rPr>
                <w:rFonts w:ascii="Arial" w:hAnsi="Arial" w:cs="Arial"/>
                <w:b/>
                <w:sz w:val="20"/>
                <w:szCs w:val="20"/>
              </w:rPr>
              <w:t>)</w:t>
            </w:r>
          </w:p>
          <w:p w:rsidR="000C209F" w:rsidRPr="00460A15" w:rsidRDefault="00460A15" w:rsidP="00460A15">
            <w:pPr>
              <w:spacing w:after="0" w:line="240" w:lineRule="auto"/>
              <w:ind w:right="-720"/>
              <w:rPr>
                <w:rFonts w:ascii="Arial" w:hAnsi="Arial" w:cs="Arial"/>
                <w:sz w:val="20"/>
                <w:szCs w:val="20"/>
              </w:rPr>
            </w:pPr>
            <w:r w:rsidRPr="00BA017A">
              <w:rPr>
                <w:rFonts w:ascii="Arial" w:hAnsi="Arial" w:cs="Arial"/>
                <w:sz w:val="36"/>
                <w:szCs w:val="36"/>
                <w:u w:val="single"/>
              </w:rPr>
              <w:t>_</w:t>
            </w:r>
            <w:r w:rsidR="009B2A2C" w:rsidRPr="00460A15">
              <w:rPr>
                <w:rFonts w:ascii="Arial" w:hAnsi="Arial" w:cs="Arial"/>
                <w:sz w:val="36"/>
                <w:szCs w:val="36"/>
              </w:rPr>
              <w:t xml:space="preserve"> </w:t>
            </w:r>
            <w:r w:rsidR="009B2A2C" w:rsidRPr="00460A15">
              <w:rPr>
                <w:rFonts w:ascii="Arial" w:hAnsi="Arial" w:cs="Arial"/>
                <w:sz w:val="20"/>
                <w:szCs w:val="20"/>
              </w:rPr>
              <w:t>Quarter 4 (October 1 – December 31, 201</w:t>
            </w:r>
            <w:r w:rsidRPr="00460A15">
              <w:rPr>
                <w:rFonts w:ascii="Arial" w:hAnsi="Arial" w:cs="Arial"/>
                <w:sz w:val="20"/>
                <w:szCs w:val="20"/>
              </w:rPr>
              <w:t>4</w:t>
            </w:r>
            <w:r w:rsidR="009B2A2C" w:rsidRPr="00460A15">
              <w:rPr>
                <w:rFonts w:ascii="Arial" w:hAnsi="Arial" w:cs="Arial"/>
                <w:sz w:val="20"/>
                <w:szCs w:val="20"/>
              </w:rPr>
              <w:t>)</w:t>
            </w:r>
          </w:p>
        </w:tc>
      </w:tr>
      <w:tr w:rsidR="000C209F" w:rsidRPr="00360664" w:rsidTr="00360664">
        <w:tc>
          <w:tcPr>
            <w:tcW w:w="10908" w:type="dxa"/>
            <w:gridSpan w:val="4"/>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rsidR="000C209F" w:rsidRPr="00360664" w:rsidRDefault="001C453E" w:rsidP="00360664">
            <w:pPr>
              <w:spacing w:after="0" w:line="240" w:lineRule="auto"/>
              <w:ind w:right="-108"/>
              <w:rPr>
                <w:rFonts w:ascii="Arial" w:hAnsi="Arial" w:cs="Arial"/>
                <w:sz w:val="20"/>
                <w:szCs w:val="20"/>
              </w:rPr>
            </w:pPr>
            <w:r>
              <w:rPr>
                <w:rFonts w:ascii="Arial" w:hAnsi="Arial" w:cs="Arial"/>
                <w:sz w:val="20"/>
                <w:szCs w:val="20"/>
              </w:rPr>
              <w:t>Passive Force-Displacement Relationships for Skewed Abutments</w:t>
            </w:r>
          </w:p>
          <w:p w:rsidR="000C209F" w:rsidRPr="00360664" w:rsidRDefault="000C209F" w:rsidP="00360664">
            <w:pPr>
              <w:spacing w:after="0" w:line="240" w:lineRule="auto"/>
              <w:ind w:right="-720"/>
              <w:rPr>
                <w:rFonts w:ascii="Arial" w:hAnsi="Arial" w:cs="Arial"/>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rsidR="000C209F" w:rsidRPr="00360664" w:rsidRDefault="000C209F" w:rsidP="00360664">
            <w:pPr>
              <w:spacing w:after="0" w:line="240" w:lineRule="auto"/>
              <w:ind w:right="-108"/>
              <w:rPr>
                <w:rFonts w:ascii="Arial" w:hAnsi="Arial" w:cs="Arial"/>
                <w:sz w:val="20"/>
                <w:szCs w:val="20"/>
              </w:rPr>
            </w:pPr>
            <w:r w:rsidRPr="00360664">
              <w:rPr>
                <w:rFonts w:ascii="Arial" w:hAnsi="Arial" w:cs="Arial"/>
                <w:sz w:val="20"/>
                <w:szCs w:val="20"/>
              </w:rPr>
              <w:t>David Stevens</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rsidR="000C209F" w:rsidRPr="00360664" w:rsidRDefault="000C209F" w:rsidP="00901969">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901969">
              <w:rPr>
                <w:rFonts w:ascii="Arial" w:hAnsi="Arial" w:cs="Arial"/>
                <w:sz w:val="20"/>
                <w:szCs w:val="20"/>
              </w:rPr>
              <w:t>589</w:t>
            </w:r>
            <w:r w:rsidRPr="00360664">
              <w:rPr>
                <w:rFonts w:ascii="Arial" w:hAnsi="Arial" w:cs="Arial"/>
                <w:sz w:val="20"/>
                <w:szCs w:val="20"/>
              </w:rPr>
              <w:t>-</w:t>
            </w:r>
            <w:r w:rsidR="00901969">
              <w:rPr>
                <w:rFonts w:ascii="Arial" w:hAnsi="Arial" w:cs="Arial"/>
                <w:sz w:val="20"/>
                <w:szCs w:val="20"/>
              </w:rPr>
              <w:t>8340</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9" w:history="1">
              <w:r w:rsidRPr="00360664">
                <w:rPr>
                  <w:rStyle w:val="Hyperlink"/>
                  <w:rFonts w:ascii="Arial" w:hAnsi="Arial" w:cs="Arial"/>
                  <w:color w:val="auto"/>
                  <w:sz w:val="20"/>
                  <w:szCs w:val="20"/>
                  <w:u w:val="none"/>
                </w:rPr>
                <w:t>davidstevens@utah.gov</w:t>
              </w:r>
            </w:hyperlink>
          </w:p>
          <w:p w:rsidR="000C209F" w:rsidRPr="00360664" w:rsidRDefault="000C209F" w:rsidP="00360664">
            <w:pPr>
              <w:spacing w:after="0" w:line="240" w:lineRule="auto"/>
              <w:ind w:left="-108"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rsidR="000C209F" w:rsidRPr="00360664" w:rsidRDefault="000B305A" w:rsidP="00360664">
            <w:pPr>
              <w:spacing w:after="0" w:line="240" w:lineRule="auto"/>
              <w:ind w:right="-108"/>
              <w:rPr>
                <w:rFonts w:ascii="Arial" w:hAnsi="Arial" w:cs="Arial"/>
                <w:sz w:val="20"/>
                <w:szCs w:val="20"/>
              </w:rPr>
            </w:pPr>
            <w:r>
              <w:rPr>
                <w:rFonts w:ascii="Arial" w:hAnsi="Arial" w:cs="Arial"/>
                <w:sz w:val="20"/>
                <w:szCs w:val="20"/>
              </w:rPr>
              <w:t>FINET</w:t>
            </w:r>
            <w:r w:rsidR="000C209F" w:rsidRPr="008E7C40">
              <w:rPr>
                <w:rFonts w:ascii="Arial" w:hAnsi="Arial" w:cs="Arial"/>
                <w:sz w:val="20"/>
                <w:szCs w:val="20"/>
              </w:rPr>
              <w:t xml:space="preserve"> 420</w:t>
            </w:r>
            <w:r w:rsidR="008E7C40" w:rsidRPr="008E7C40">
              <w:rPr>
                <w:rFonts w:ascii="Arial" w:hAnsi="Arial" w:cs="Arial"/>
                <w:sz w:val="20"/>
                <w:szCs w:val="20"/>
              </w:rPr>
              <w:t>51</w:t>
            </w:r>
            <w:r w:rsidR="000C209F" w:rsidRPr="008E7C40">
              <w:rPr>
                <w:rFonts w:ascii="Arial" w:hAnsi="Arial" w:cs="Arial"/>
                <w:sz w:val="20"/>
                <w:szCs w:val="20"/>
              </w:rPr>
              <w:t xml:space="preserve">, </w:t>
            </w:r>
            <w:proofErr w:type="spellStart"/>
            <w:r w:rsidR="000C209F" w:rsidRPr="008E7C40">
              <w:rPr>
                <w:rFonts w:ascii="Arial" w:hAnsi="Arial" w:cs="Arial"/>
                <w:sz w:val="20"/>
                <w:szCs w:val="20"/>
              </w:rPr>
              <w:t>ePM</w:t>
            </w:r>
            <w:proofErr w:type="spellEnd"/>
            <w:r w:rsidR="000C209F" w:rsidRPr="008E7C40">
              <w:rPr>
                <w:rFonts w:ascii="Arial" w:hAnsi="Arial" w:cs="Arial"/>
                <w:sz w:val="20"/>
                <w:szCs w:val="20"/>
              </w:rPr>
              <w:t xml:space="preserve"> PIN </w:t>
            </w:r>
            <w:r w:rsidR="008E7C40" w:rsidRPr="008E7C40">
              <w:rPr>
                <w:rFonts w:ascii="Arial" w:hAnsi="Arial" w:cs="Arial"/>
                <w:sz w:val="20"/>
                <w:szCs w:val="20"/>
              </w:rPr>
              <w:t>10903</w:t>
            </w:r>
          </w:p>
          <w:p w:rsidR="000C209F" w:rsidRPr="00360664" w:rsidRDefault="000C209F" w:rsidP="001C453E">
            <w:pPr>
              <w:spacing w:after="0" w:line="240" w:lineRule="auto"/>
              <w:ind w:right="-108"/>
              <w:rPr>
                <w:rFonts w:ascii="Arial" w:hAnsi="Arial" w:cs="Arial"/>
                <w:sz w:val="20"/>
                <w:szCs w:val="20"/>
              </w:rPr>
            </w:pPr>
            <w:r w:rsidRPr="00360664">
              <w:rPr>
                <w:rFonts w:ascii="Arial" w:hAnsi="Arial" w:cs="Arial"/>
                <w:sz w:val="20"/>
                <w:szCs w:val="20"/>
              </w:rPr>
              <w:t>UDOT PIC No. UT</w:t>
            </w:r>
            <w:r w:rsidR="001C453E">
              <w:rPr>
                <w:rFonts w:ascii="Arial" w:hAnsi="Arial" w:cs="Arial"/>
                <w:sz w:val="20"/>
                <w:szCs w:val="20"/>
              </w:rPr>
              <w:t>11.406</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UDOT Contract No. </w:t>
            </w:r>
            <w:r w:rsidR="001747D1">
              <w:rPr>
                <w:rFonts w:ascii="Arial" w:hAnsi="Arial" w:cs="Arial"/>
                <w:sz w:val="20"/>
                <w:szCs w:val="20"/>
              </w:rPr>
              <w:t>13</w:t>
            </w:r>
            <w:r w:rsidR="00FD7A44">
              <w:rPr>
                <w:rFonts w:ascii="Arial" w:hAnsi="Arial" w:cs="Arial"/>
                <w:sz w:val="20"/>
                <w:szCs w:val="20"/>
              </w:rPr>
              <w:t>8123</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FD7A44">
              <w:rPr>
                <w:rFonts w:ascii="Arial" w:hAnsi="Arial" w:cs="Arial"/>
                <w:sz w:val="20"/>
                <w:szCs w:val="20"/>
              </w:rPr>
              <w:t>August 13, 2012</w:t>
            </w:r>
          </w:p>
          <w:p w:rsidR="000C209F" w:rsidRPr="00360664" w:rsidRDefault="000C209F" w:rsidP="00360664">
            <w:pPr>
              <w:spacing w:after="0" w:line="240" w:lineRule="auto"/>
              <w:ind w:right="-720"/>
              <w:rPr>
                <w:rFonts w:ascii="Arial" w:hAnsi="Arial" w:cs="Arial"/>
                <w:b/>
                <w:sz w:val="20"/>
                <w:szCs w:val="20"/>
              </w:rPr>
            </w:pPr>
          </w:p>
        </w:tc>
      </w:tr>
      <w:tr w:rsidR="000C209F" w:rsidRPr="00360664" w:rsidTr="00360664">
        <w:tc>
          <w:tcPr>
            <w:tcW w:w="4158"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rsidR="000C209F" w:rsidRPr="00360664" w:rsidRDefault="00FD7A44" w:rsidP="00360664">
            <w:pPr>
              <w:spacing w:after="0" w:line="240" w:lineRule="auto"/>
              <w:ind w:right="-108"/>
              <w:rPr>
                <w:rFonts w:ascii="Arial" w:hAnsi="Arial" w:cs="Arial"/>
                <w:sz w:val="20"/>
                <w:szCs w:val="20"/>
              </w:rPr>
            </w:pPr>
            <w:r>
              <w:rPr>
                <w:rFonts w:ascii="Arial" w:hAnsi="Arial" w:cs="Arial"/>
                <w:sz w:val="20"/>
                <w:szCs w:val="20"/>
              </w:rPr>
              <w:t>September 30, 2014</w:t>
            </w:r>
          </w:p>
        </w:tc>
        <w:tc>
          <w:tcPr>
            <w:tcW w:w="3330" w:type="dxa"/>
            <w:gridSpan w:val="2"/>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rsidR="000C209F" w:rsidRPr="00360664" w:rsidRDefault="000C209F" w:rsidP="003B6E2E">
            <w:pPr>
              <w:spacing w:after="0" w:line="240" w:lineRule="auto"/>
              <w:ind w:left="-108" w:right="-108"/>
              <w:rPr>
                <w:rFonts w:ascii="Arial" w:hAnsi="Arial" w:cs="Arial"/>
                <w:sz w:val="20"/>
                <w:szCs w:val="20"/>
              </w:rPr>
            </w:pPr>
            <w:r w:rsidRPr="00360664">
              <w:rPr>
                <w:rFonts w:ascii="Arial" w:hAnsi="Arial" w:cs="Arial"/>
                <w:sz w:val="20"/>
                <w:szCs w:val="20"/>
              </w:rPr>
              <w:t xml:space="preserve">  </w:t>
            </w:r>
            <w:r w:rsidR="003B6E2E">
              <w:rPr>
                <w:rFonts w:ascii="Arial" w:hAnsi="Arial" w:cs="Arial"/>
                <w:sz w:val="20"/>
                <w:szCs w:val="20"/>
              </w:rPr>
              <w:t>December 15, 2015</w:t>
            </w:r>
          </w:p>
        </w:tc>
        <w:tc>
          <w:tcPr>
            <w:tcW w:w="3420" w:type="dxa"/>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rsidR="000C209F" w:rsidRPr="00B24D2D" w:rsidRDefault="00B24D2D"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6F4DE7">
              <w:rPr>
                <w:rFonts w:ascii="Arial" w:hAnsi="Arial" w:cs="Arial"/>
                <w:sz w:val="20"/>
                <w:szCs w:val="20"/>
              </w:rPr>
              <w:t>2</w:t>
            </w:r>
            <w:r w:rsidR="002F63DA">
              <w:rPr>
                <w:rFonts w:ascii="Arial" w:hAnsi="Arial" w:cs="Arial"/>
                <w:sz w:val="20"/>
                <w:szCs w:val="20"/>
              </w:rPr>
              <w:t xml:space="preserve"> </w:t>
            </w:r>
            <w:r w:rsidR="006F4DE7">
              <w:rPr>
                <w:rFonts w:ascii="Arial" w:hAnsi="Arial" w:cs="Arial"/>
                <w:sz w:val="20"/>
                <w:szCs w:val="20"/>
              </w:rPr>
              <w:t xml:space="preserve"> </w:t>
            </w:r>
          </w:p>
          <w:p w:rsidR="000C209F" w:rsidRPr="00360664" w:rsidRDefault="000C209F" w:rsidP="00360664">
            <w:pPr>
              <w:spacing w:after="0" w:line="240" w:lineRule="auto"/>
              <w:ind w:left="-108" w:right="-720"/>
              <w:rPr>
                <w:rFonts w:ascii="Arial" w:hAnsi="Arial" w:cs="Arial"/>
                <w:b/>
                <w:sz w:val="20"/>
                <w:szCs w:val="20"/>
              </w:rPr>
            </w:pPr>
          </w:p>
        </w:tc>
      </w:tr>
    </w:tbl>
    <w:p w:rsidR="000C209F" w:rsidRPr="00B66A21"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0C209F" w:rsidRPr="00B66A21" w:rsidRDefault="000C209F" w:rsidP="00551D8A">
      <w:pPr>
        <w:spacing w:after="0"/>
        <w:ind w:left="-720" w:right="-720"/>
        <w:rPr>
          <w:rFonts w:ascii="Arial" w:hAnsi="Arial" w:cs="Arial"/>
          <w:sz w:val="20"/>
          <w:szCs w:val="20"/>
        </w:rPr>
      </w:pPr>
    </w:p>
    <w:p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9B2A2C">
        <w:rPr>
          <w:rFonts w:ascii="Arial" w:hAnsi="Arial" w:cs="Arial"/>
          <w:sz w:val="20"/>
          <w:szCs w:val="20"/>
        </w:rPr>
        <w:t>_</w:t>
      </w:r>
      <w:r>
        <w:rPr>
          <w:rFonts w:ascii="Arial" w:hAnsi="Arial" w:cs="Arial"/>
          <w:sz w:val="20"/>
          <w:szCs w:val="20"/>
        </w:rPr>
        <w:t xml:space="preserve"> </w:t>
      </w:r>
      <w:proofErr w:type="gramStart"/>
      <w:r w:rsidRPr="00B66A21">
        <w:rPr>
          <w:rFonts w:ascii="Arial" w:hAnsi="Arial" w:cs="Arial"/>
          <w:sz w:val="20"/>
          <w:szCs w:val="20"/>
        </w:rPr>
        <w:t>On</w:t>
      </w:r>
      <w:proofErr w:type="gramEnd"/>
      <w:r w:rsidRPr="00B66A21">
        <w:rPr>
          <w:rFonts w:ascii="Arial" w:hAnsi="Arial" w:cs="Arial"/>
          <w:sz w:val="20"/>
          <w:szCs w:val="20"/>
        </w:rPr>
        <w:t xml:space="preserve"> schedule</w:t>
      </w:r>
      <w:r w:rsidRPr="00B66A21">
        <w:rPr>
          <w:rFonts w:ascii="Arial" w:hAnsi="Arial" w:cs="Arial"/>
          <w:sz w:val="20"/>
          <w:szCs w:val="20"/>
        </w:rPr>
        <w:tab/>
      </w:r>
      <w:r w:rsidR="003B6E2E" w:rsidRPr="003B6E2E">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sidR="003B6E2E" w:rsidRPr="003B6E2E">
        <w:rPr>
          <w:rFonts w:ascii="Arial" w:hAnsi="Arial" w:cs="Arial"/>
          <w:sz w:val="20"/>
          <w:szCs w:val="20"/>
          <w:u w:val="single"/>
        </w:rPr>
        <w:t>_</w:t>
      </w:r>
      <w:r w:rsidRPr="00B66A21">
        <w:rPr>
          <w:rFonts w:ascii="Arial" w:hAnsi="Arial" w:cs="Arial"/>
          <w:sz w:val="20"/>
          <w:szCs w:val="20"/>
        </w:rPr>
        <w:t xml:space="preserve"> Behind schedule</w:t>
      </w:r>
    </w:p>
    <w:p w:rsidR="000C209F" w:rsidRPr="00B66A21" w:rsidRDefault="000C209F" w:rsidP="00551D8A">
      <w:pPr>
        <w:spacing w:after="0"/>
        <w:ind w:left="-720" w:right="-720"/>
        <w:rPr>
          <w:rFonts w:ascii="Arial" w:hAnsi="Arial" w:cs="Arial"/>
          <w:sz w:val="20"/>
          <w:szCs w:val="20"/>
        </w:rPr>
      </w:pPr>
    </w:p>
    <w:p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360664" w:rsidTr="00360664">
        <w:tc>
          <w:tcPr>
            <w:tcW w:w="4158" w:type="dxa"/>
            <w:vAlign w:val="center"/>
          </w:tcPr>
          <w:p w:rsidR="00246B51" w:rsidRPr="00360664" w:rsidRDefault="00246B51" w:rsidP="003B6E2E">
            <w:pPr>
              <w:spacing w:after="0" w:line="240" w:lineRule="auto"/>
              <w:ind w:right="-108"/>
              <w:jc w:val="center"/>
              <w:rPr>
                <w:rFonts w:ascii="Arial" w:hAnsi="Arial" w:cs="Arial"/>
                <w:sz w:val="20"/>
                <w:szCs w:val="20"/>
              </w:rPr>
            </w:pPr>
            <w:r>
              <w:rPr>
                <w:rFonts w:ascii="Arial" w:hAnsi="Arial" w:cs="Arial"/>
                <w:sz w:val="20"/>
                <w:szCs w:val="20"/>
              </w:rPr>
              <w:t>$270,000.00</w:t>
            </w:r>
          </w:p>
        </w:tc>
        <w:tc>
          <w:tcPr>
            <w:tcW w:w="3330" w:type="dxa"/>
            <w:vAlign w:val="center"/>
          </w:tcPr>
          <w:p w:rsidR="000C209F" w:rsidRPr="00360664" w:rsidRDefault="000C209F" w:rsidP="0086591C">
            <w:pPr>
              <w:spacing w:after="0" w:line="240" w:lineRule="auto"/>
              <w:ind w:left="-108" w:right="-108"/>
              <w:jc w:val="center"/>
              <w:rPr>
                <w:rFonts w:ascii="Arial" w:hAnsi="Arial" w:cs="Arial"/>
                <w:sz w:val="20"/>
                <w:szCs w:val="20"/>
              </w:rPr>
            </w:pPr>
            <w:r w:rsidRPr="00360664">
              <w:rPr>
                <w:rFonts w:ascii="Arial" w:hAnsi="Arial" w:cs="Arial"/>
                <w:sz w:val="20"/>
                <w:szCs w:val="20"/>
              </w:rPr>
              <w:t>$</w:t>
            </w:r>
            <w:r w:rsidR="00246B51" w:rsidRPr="00246B51">
              <w:rPr>
                <w:rFonts w:ascii="Arial" w:hAnsi="Arial" w:cs="Arial"/>
                <w:sz w:val="20"/>
                <w:szCs w:val="20"/>
              </w:rPr>
              <w:t>139,200</w:t>
            </w:r>
            <w:r w:rsidR="00246B51">
              <w:rPr>
                <w:rFonts w:ascii="Arial" w:hAnsi="Arial" w:cs="Arial"/>
                <w:sz w:val="20"/>
                <w:szCs w:val="20"/>
              </w:rPr>
              <w:t>.</w:t>
            </w:r>
            <w:r w:rsidR="00246B51" w:rsidRPr="00246B51">
              <w:rPr>
                <w:rFonts w:ascii="Arial" w:hAnsi="Arial" w:cs="Arial"/>
                <w:sz w:val="20"/>
                <w:szCs w:val="20"/>
              </w:rPr>
              <w:t>00</w:t>
            </w:r>
          </w:p>
        </w:tc>
        <w:tc>
          <w:tcPr>
            <w:tcW w:w="3420" w:type="dxa"/>
            <w:vAlign w:val="center"/>
          </w:tcPr>
          <w:p w:rsidR="000C209F" w:rsidRPr="00360664" w:rsidRDefault="00A91998" w:rsidP="00C02D95">
            <w:pPr>
              <w:spacing w:after="0" w:line="240" w:lineRule="auto"/>
              <w:ind w:left="-108" w:right="-108"/>
              <w:jc w:val="center"/>
              <w:rPr>
                <w:rFonts w:ascii="Arial" w:hAnsi="Arial" w:cs="Arial"/>
                <w:sz w:val="20"/>
                <w:szCs w:val="20"/>
              </w:rPr>
            </w:pPr>
            <w:r>
              <w:rPr>
                <w:rFonts w:ascii="Arial" w:hAnsi="Arial" w:cs="Arial"/>
                <w:sz w:val="20"/>
                <w:szCs w:val="20"/>
              </w:rPr>
              <w:t>5</w:t>
            </w:r>
            <w:r w:rsidR="00C02D95">
              <w:rPr>
                <w:rFonts w:ascii="Arial" w:hAnsi="Arial" w:cs="Arial"/>
                <w:sz w:val="20"/>
                <w:szCs w:val="20"/>
              </w:rPr>
              <w:t>5</w:t>
            </w:r>
            <w:r w:rsidR="007A7559">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rsidTr="00360664">
        <w:tc>
          <w:tcPr>
            <w:tcW w:w="4158" w:type="dxa"/>
            <w:shd w:val="pct15" w:color="auto" w:fill="auto"/>
          </w:tcPr>
          <w:p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rsidTr="00360664">
        <w:tc>
          <w:tcPr>
            <w:tcW w:w="4158" w:type="dxa"/>
          </w:tcPr>
          <w:p w:rsidR="000C209F" w:rsidRPr="00360664" w:rsidRDefault="00A91998" w:rsidP="00BA4A0F">
            <w:pPr>
              <w:spacing w:after="0" w:line="240" w:lineRule="auto"/>
              <w:ind w:right="-108"/>
              <w:jc w:val="center"/>
              <w:rPr>
                <w:rFonts w:ascii="Arial" w:hAnsi="Arial" w:cs="Arial"/>
                <w:sz w:val="20"/>
                <w:szCs w:val="20"/>
              </w:rPr>
            </w:pPr>
            <w:r>
              <w:rPr>
                <w:rFonts w:ascii="Arial" w:hAnsi="Arial" w:cs="Arial"/>
                <w:sz w:val="20"/>
                <w:szCs w:val="20"/>
              </w:rPr>
              <w:t>0</w:t>
            </w:r>
            <w:r w:rsidR="007A7559">
              <w:rPr>
                <w:rFonts w:ascii="Arial" w:hAnsi="Arial" w:cs="Arial"/>
                <w:sz w:val="20"/>
                <w:szCs w:val="20"/>
              </w:rPr>
              <w:t>%</w:t>
            </w:r>
          </w:p>
        </w:tc>
        <w:tc>
          <w:tcPr>
            <w:tcW w:w="3330" w:type="dxa"/>
          </w:tcPr>
          <w:p w:rsidR="000C209F" w:rsidRPr="00360664" w:rsidRDefault="000C209F" w:rsidP="00A91998">
            <w:pPr>
              <w:spacing w:after="0" w:line="240" w:lineRule="auto"/>
              <w:ind w:right="-108"/>
              <w:jc w:val="center"/>
              <w:rPr>
                <w:rFonts w:ascii="Arial" w:hAnsi="Arial" w:cs="Arial"/>
                <w:sz w:val="20"/>
                <w:szCs w:val="20"/>
              </w:rPr>
            </w:pPr>
            <w:r w:rsidRPr="00360664">
              <w:rPr>
                <w:rFonts w:ascii="Arial" w:hAnsi="Arial" w:cs="Arial"/>
                <w:sz w:val="20"/>
                <w:szCs w:val="20"/>
              </w:rPr>
              <w:t>$</w:t>
            </w:r>
            <w:r w:rsidR="00A91998">
              <w:rPr>
                <w:rFonts w:ascii="Arial" w:hAnsi="Arial" w:cs="Arial"/>
                <w:sz w:val="20"/>
                <w:szCs w:val="20"/>
              </w:rPr>
              <w:t>0</w:t>
            </w:r>
          </w:p>
        </w:tc>
        <w:tc>
          <w:tcPr>
            <w:tcW w:w="3420" w:type="dxa"/>
          </w:tcPr>
          <w:p w:rsidR="000C209F" w:rsidRPr="00360664" w:rsidRDefault="00C15DB6" w:rsidP="00360664">
            <w:pPr>
              <w:spacing w:after="0" w:line="240" w:lineRule="auto"/>
              <w:ind w:left="-108" w:right="-108"/>
              <w:jc w:val="center"/>
              <w:rPr>
                <w:rFonts w:ascii="Arial" w:hAnsi="Arial" w:cs="Arial"/>
                <w:sz w:val="20"/>
                <w:szCs w:val="20"/>
              </w:rPr>
            </w:pPr>
            <w:r>
              <w:rPr>
                <w:rFonts w:ascii="Arial" w:hAnsi="Arial" w:cs="Arial"/>
                <w:sz w:val="20"/>
                <w:szCs w:val="20"/>
              </w:rPr>
              <w:t>6</w:t>
            </w:r>
            <w:r w:rsidR="00FD72BB">
              <w:rPr>
                <w:rFonts w:ascii="Arial" w:hAnsi="Arial" w:cs="Arial"/>
                <w:sz w:val="20"/>
                <w:szCs w:val="20"/>
              </w:rPr>
              <w:t>5</w:t>
            </w:r>
            <w:r w:rsidR="00504823">
              <w:rPr>
                <w:rFonts w:ascii="Arial" w:hAnsi="Arial" w:cs="Arial"/>
                <w:sz w:val="20"/>
                <w:szCs w:val="20"/>
              </w:rPr>
              <w:t>%</w:t>
            </w:r>
          </w:p>
        </w:tc>
      </w:tr>
    </w:tbl>
    <w:p w:rsidR="000C209F" w:rsidRDefault="000C209F" w:rsidP="00551D8A">
      <w:pPr>
        <w:spacing w:after="0"/>
        <w:ind w:left="-720" w:right="-720"/>
        <w:rPr>
          <w:rFonts w:ascii="Arial" w:hAnsi="Arial" w:cs="Arial"/>
          <w:sz w:val="20"/>
          <w:szCs w:val="20"/>
        </w:rPr>
      </w:pPr>
    </w:p>
    <w:p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rsidR="000C209F" w:rsidRPr="00360664" w:rsidRDefault="000C209F" w:rsidP="00360664">
            <w:pPr>
              <w:spacing w:after="0" w:line="240" w:lineRule="auto"/>
              <w:rPr>
                <w:rFonts w:ascii="Arial" w:hAnsi="Arial" w:cs="Arial"/>
                <w:sz w:val="20"/>
                <w:szCs w:val="20"/>
              </w:rPr>
            </w:pPr>
          </w:p>
          <w:p w:rsidR="008634E6" w:rsidRPr="008634E6" w:rsidRDefault="008634E6" w:rsidP="008634E6">
            <w:pPr>
              <w:spacing w:after="0" w:line="240" w:lineRule="auto"/>
              <w:rPr>
                <w:rFonts w:ascii="Arial" w:hAnsi="Arial" w:cs="Arial"/>
                <w:sz w:val="20"/>
                <w:szCs w:val="20"/>
              </w:rPr>
            </w:pPr>
            <w:r w:rsidRPr="008634E6">
              <w:rPr>
                <w:rFonts w:ascii="Arial" w:hAnsi="Arial" w:cs="Arial"/>
                <w:sz w:val="20"/>
                <w:szCs w:val="20"/>
              </w:rPr>
              <w:tab/>
              <w:t xml:space="preserve">At present, about 40% of the 600,000 bridges in the FHWA database are constructed at a skew angle (Silas Nichols, Personal Communication). There is considerable uncertainty about the passive force on skewed abutments where the passive force develops at an angle relative to the longitudinal axis of the bridge structure.  Although current design codes (AASHTO 2011) consider that the ultimate passive force will be the same for a skewed abutment as for a non-skewed abutment, numerical analyses performed by </w:t>
            </w:r>
            <w:proofErr w:type="spellStart"/>
            <w:r w:rsidRPr="008634E6">
              <w:rPr>
                <w:rFonts w:ascii="Arial" w:hAnsi="Arial" w:cs="Arial"/>
                <w:sz w:val="20"/>
                <w:szCs w:val="20"/>
              </w:rPr>
              <w:t>Shamsabadi</w:t>
            </w:r>
            <w:proofErr w:type="spellEnd"/>
            <w:r w:rsidRPr="008634E6">
              <w:rPr>
                <w:rFonts w:ascii="Arial" w:hAnsi="Arial" w:cs="Arial"/>
                <w:sz w:val="20"/>
                <w:szCs w:val="20"/>
              </w:rPr>
              <w:t xml:space="preserve"> et al. (2006) indicate that the passive force will decrease substantially as the skew angle increases.  Reduced passive force on skewed abutments would be particularly important for bridges subject to seismic forces or integral abutments subject to thermal expansion.  Unfortunately, there have not been any physical test results for skewed abutments reported in the literature which could guide engineers in making appropriate adjustments for skewed conditions.  Nevertheless, some field evidence has clearly shown poorer performance of skewed abutments during seismic events and distress to skewed abutments due to thermal expansion (</w:t>
            </w:r>
            <w:proofErr w:type="spellStart"/>
            <w:r w:rsidRPr="008634E6">
              <w:rPr>
                <w:rFonts w:ascii="Arial" w:hAnsi="Arial" w:cs="Arial"/>
                <w:sz w:val="20"/>
                <w:szCs w:val="20"/>
              </w:rPr>
              <w:t>Shamsabadi</w:t>
            </w:r>
            <w:proofErr w:type="spellEnd"/>
            <w:r w:rsidRPr="008634E6">
              <w:rPr>
                <w:rFonts w:ascii="Arial" w:hAnsi="Arial" w:cs="Arial"/>
                <w:sz w:val="20"/>
                <w:szCs w:val="20"/>
              </w:rPr>
              <w:t xml:space="preserve"> et al. 2006, Steinberg and </w:t>
            </w:r>
            <w:proofErr w:type="spellStart"/>
            <w:r w:rsidRPr="008634E6">
              <w:rPr>
                <w:rFonts w:ascii="Arial" w:hAnsi="Arial" w:cs="Arial"/>
                <w:sz w:val="20"/>
                <w:szCs w:val="20"/>
              </w:rPr>
              <w:t>Sargand</w:t>
            </w:r>
            <w:proofErr w:type="spellEnd"/>
            <w:r w:rsidRPr="008634E6">
              <w:rPr>
                <w:rFonts w:ascii="Arial" w:hAnsi="Arial" w:cs="Arial"/>
                <w:sz w:val="20"/>
                <w:szCs w:val="20"/>
              </w:rPr>
              <w:t xml:space="preserve"> 2010).</w:t>
            </w:r>
          </w:p>
          <w:p w:rsidR="008634E6" w:rsidRPr="008634E6" w:rsidRDefault="008634E6" w:rsidP="008634E6">
            <w:pPr>
              <w:spacing w:after="0" w:line="240" w:lineRule="auto"/>
              <w:rPr>
                <w:rFonts w:ascii="Arial" w:hAnsi="Arial" w:cs="Arial"/>
                <w:sz w:val="20"/>
                <w:szCs w:val="20"/>
              </w:rPr>
            </w:pPr>
          </w:p>
          <w:p w:rsidR="00893B22" w:rsidRDefault="008634E6" w:rsidP="008634E6">
            <w:pPr>
              <w:spacing w:after="0" w:line="240" w:lineRule="auto"/>
              <w:rPr>
                <w:rFonts w:ascii="Arial" w:hAnsi="Arial" w:cs="Arial"/>
                <w:sz w:val="20"/>
                <w:szCs w:val="20"/>
              </w:rPr>
            </w:pPr>
            <w:r w:rsidRPr="008634E6">
              <w:rPr>
                <w:rFonts w:ascii="Arial" w:hAnsi="Arial" w:cs="Arial"/>
                <w:sz w:val="20"/>
                <w:szCs w:val="20"/>
              </w:rPr>
              <w:tab/>
              <w:t>This study builds on previous pooled fund testing conducted by Rollins and his students at BYU to evaluate passive force-deflection relationships for non-skewed abutments (TPF-5(122), Dynamic Passive Pressure on Abutments and Pile Caps, Rollins et al, 2010).  The test facilities can readily be modified to allow for the test program with relatively small additional costs because of the test fixtures (reaction shafts, reaction walls, and pile supported cap) which are already constructed at the site.  Results from this study can be compared with previous testing to assess overall performance.</w:t>
            </w:r>
          </w:p>
          <w:p w:rsidR="00893B22" w:rsidRDefault="00893B22" w:rsidP="00360664">
            <w:pPr>
              <w:spacing w:after="0" w:line="240" w:lineRule="auto"/>
              <w:rPr>
                <w:rFonts w:ascii="Arial" w:hAnsi="Arial" w:cs="Arial"/>
                <w:sz w:val="20"/>
                <w:szCs w:val="20"/>
              </w:rPr>
            </w:pPr>
          </w:p>
          <w:p w:rsidR="000C209F" w:rsidRDefault="008C4370" w:rsidP="00360664">
            <w:pPr>
              <w:spacing w:after="0" w:line="240" w:lineRule="auto"/>
              <w:rPr>
                <w:rFonts w:ascii="Arial" w:hAnsi="Arial" w:cs="Arial"/>
                <w:sz w:val="20"/>
                <w:szCs w:val="20"/>
              </w:rPr>
            </w:pPr>
            <w:r>
              <w:rPr>
                <w:rFonts w:ascii="Arial" w:hAnsi="Arial" w:cs="Arial"/>
                <w:sz w:val="20"/>
                <w:szCs w:val="20"/>
              </w:rPr>
              <w:t xml:space="preserve">Four </w:t>
            </w:r>
            <w:r w:rsidR="000C209F" w:rsidRPr="004A6232">
              <w:rPr>
                <w:rFonts w:ascii="Arial" w:hAnsi="Arial" w:cs="Arial"/>
                <w:sz w:val="20"/>
                <w:szCs w:val="20"/>
                <w:u w:val="single"/>
              </w:rPr>
              <w:t>objectives</w:t>
            </w:r>
            <w:r w:rsidR="000C209F" w:rsidRPr="00360664">
              <w:rPr>
                <w:rFonts w:ascii="Arial" w:hAnsi="Arial" w:cs="Arial"/>
                <w:sz w:val="20"/>
                <w:szCs w:val="20"/>
              </w:rPr>
              <w:t xml:space="preserve"> are outlined for this </w:t>
            </w:r>
            <w:r w:rsidR="006D357E">
              <w:rPr>
                <w:rFonts w:ascii="Arial" w:hAnsi="Arial" w:cs="Arial"/>
                <w:sz w:val="20"/>
                <w:szCs w:val="20"/>
              </w:rPr>
              <w:t xml:space="preserve">new </w:t>
            </w:r>
            <w:r w:rsidR="000C209F" w:rsidRPr="00360664">
              <w:rPr>
                <w:rFonts w:ascii="Arial" w:hAnsi="Arial" w:cs="Arial"/>
                <w:sz w:val="20"/>
                <w:szCs w:val="20"/>
              </w:rPr>
              <w:t xml:space="preserve">study: </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 xml:space="preserve">Determine static passive force-displacement curves for skewed abutments with and without </w:t>
            </w:r>
            <w:proofErr w:type="spellStart"/>
            <w:r w:rsidRPr="00B05A7A">
              <w:rPr>
                <w:rFonts w:ascii="Arial" w:hAnsi="Arial" w:cs="Arial"/>
                <w:sz w:val="20"/>
                <w:szCs w:val="20"/>
              </w:rPr>
              <w:t>wingwalls</w:t>
            </w:r>
            <w:proofErr w:type="spellEnd"/>
            <w:r w:rsidRPr="00B05A7A">
              <w:rPr>
                <w:rFonts w:ascii="Arial" w:hAnsi="Arial" w:cs="Arial"/>
                <w:sz w:val="20"/>
                <w:szCs w:val="20"/>
              </w:rPr>
              <w:t xml:space="preserve"> from large sc</w:t>
            </w:r>
            <w:r w:rsidR="00B05A7A" w:rsidRPr="00B05A7A">
              <w:rPr>
                <w:rFonts w:ascii="Arial" w:hAnsi="Arial" w:cs="Arial"/>
                <w:sz w:val="20"/>
                <w:szCs w:val="20"/>
              </w:rPr>
              <w:t>ale tests.</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Provide comparisons of behavior of skewed abutments</w:t>
            </w:r>
            <w:r w:rsidR="00B05A7A" w:rsidRPr="00B05A7A">
              <w:rPr>
                <w:rFonts w:ascii="Arial" w:hAnsi="Arial" w:cs="Arial"/>
                <w:sz w:val="20"/>
                <w:szCs w:val="20"/>
              </w:rPr>
              <w:t xml:space="preserve"> with that of normal abutments.</w:t>
            </w:r>
          </w:p>
          <w:p w:rsid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 xml:space="preserve">Evaluate the effect of </w:t>
            </w:r>
            <w:proofErr w:type="spellStart"/>
            <w:r w:rsidRPr="00B05A7A">
              <w:rPr>
                <w:rFonts w:ascii="Arial" w:hAnsi="Arial" w:cs="Arial"/>
                <w:sz w:val="20"/>
                <w:szCs w:val="20"/>
              </w:rPr>
              <w:t>wingwalls</w:t>
            </w:r>
            <w:proofErr w:type="spellEnd"/>
            <w:r w:rsidRPr="00B05A7A">
              <w:rPr>
                <w:rFonts w:ascii="Arial" w:hAnsi="Arial" w:cs="Arial"/>
                <w:sz w:val="20"/>
                <w:szCs w:val="20"/>
              </w:rPr>
              <w:t xml:space="preserve"> on skewed abutment response.</w:t>
            </w:r>
          </w:p>
          <w:p w:rsidR="0048775B" w:rsidRPr="00B05A7A" w:rsidRDefault="008634E6" w:rsidP="008634E6">
            <w:pPr>
              <w:pStyle w:val="ListParagraph"/>
              <w:numPr>
                <w:ilvl w:val="0"/>
                <w:numId w:val="1"/>
              </w:numPr>
              <w:spacing w:after="0" w:line="240" w:lineRule="auto"/>
              <w:rPr>
                <w:rFonts w:ascii="Arial" w:hAnsi="Arial" w:cs="Arial"/>
                <w:sz w:val="20"/>
                <w:szCs w:val="20"/>
              </w:rPr>
            </w:pPr>
            <w:r w:rsidRPr="00B05A7A">
              <w:rPr>
                <w:rFonts w:ascii="Arial" w:hAnsi="Arial" w:cs="Arial"/>
                <w:sz w:val="20"/>
                <w:szCs w:val="20"/>
              </w:rPr>
              <w:t>Develop design procedures for calculating passive force-displacement curves for skewed abutments.</w:t>
            </w:r>
          </w:p>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sz w:val="20"/>
                <w:szCs w:val="20"/>
              </w:rPr>
              <w:t xml:space="preserve">The scope of work consists of </w:t>
            </w:r>
            <w:r w:rsidR="006F58BE">
              <w:rPr>
                <w:rFonts w:ascii="Arial" w:hAnsi="Arial" w:cs="Arial"/>
                <w:sz w:val="20"/>
                <w:szCs w:val="20"/>
              </w:rPr>
              <w:t>twelve</w:t>
            </w:r>
            <w:r w:rsidRPr="00360664">
              <w:rPr>
                <w:rFonts w:ascii="Arial" w:hAnsi="Arial" w:cs="Arial"/>
                <w:sz w:val="20"/>
                <w:szCs w:val="20"/>
              </w:rPr>
              <w:t xml:space="preserve"> specific </w:t>
            </w:r>
            <w:r w:rsidRPr="004A6232">
              <w:rPr>
                <w:rFonts w:ascii="Arial" w:hAnsi="Arial" w:cs="Arial"/>
                <w:sz w:val="20"/>
                <w:szCs w:val="20"/>
                <w:u w:val="single"/>
              </w:rPr>
              <w:t>tasks</w:t>
            </w:r>
            <w:r w:rsidR="006F58BE" w:rsidRPr="006F58BE">
              <w:rPr>
                <w:rFonts w:ascii="Arial" w:hAnsi="Arial" w:cs="Arial"/>
                <w:sz w:val="20"/>
                <w:szCs w:val="20"/>
              </w:rPr>
              <w:t xml:space="preserve">, </w:t>
            </w:r>
            <w:r w:rsidR="00AA0BDC">
              <w:rPr>
                <w:rFonts w:ascii="Arial" w:hAnsi="Arial" w:cs="Arial"/>
                <w:sz w:val="20"/>
                <w:szCs w:val="20"/>
              </w:rPr>
              <w:t xml:space="preserve">including new tasks 7 through </w:t>
            </w:r>
            <w:r w:rsidR="006F58BE">
              <w:rPr>
                <w:rFonts w:ascii="Arial" w:hAnsi="Arial" w:cs="Arial"/>
                <w:sz w:val="20"/>
                <w:szCs w:val="20"/>
              </w:rPr>
              <w:t>12</w:t>
            </w:r>
            <w:r w:rsidRPr="00360664">
              <w:rPr>
                <w:rFonts w:ascii="Arial" w:hAnsi="Arial" w:cs="Arial"/>
                <w:sz w:val="20"/>
                <w:szCs w:val="20"/>
              </w:rPr>
              <w:t xml:space="preserve">: </w:t>
            </w:r>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Literature Review and Collection of Existing Test Data</w:t>
            </w:r>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 xml:space="preserve">Perform Laboratory Passive Force-Deflection Tests on 2 </w:t>
            </w:r>
            <w:proofErr w:type="spellStart"/>
            <w:r w:rsidRPr="00B05A7A">
              <w:rPr>
                <w:rFonts w:ascii="Arial" w:hAnsi="Arial" w:cs="Arial"/>
                <w:sz w:val="20"/>
                <w:szCs w:val="20"/>
              </w:rPr>
              <w:t>ft</w:t>
            </w:r>
            <w:proofErr w:type="spellEnd"/>
            <w:r w:rsidRPr="00B05A7A">
              <w:rPr>
                <w:rFonts w:ascii="Arial" w:hAnsi="Arial" w:cs="Arial"/>
                <w:sz w:val="20"/>
                <w:szCs w:val="20"/>
              </w:rPr>
              <w:t xml:space="preserve"> High Wall with Skew Angles of 0º, 15º, 30º, and 45º</w:t>
            </w:r>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 xml:space="preserve">Perform Field Passive Force-Deflection Tests on 5.5 </w:t>
            </w:r>
            <w:proofErr w:type="spellStart"/>
            <w:r w:rsidRPr="00B05A7A">
              <w:rPr>
                <w:rFonts w:ascii="Arial" w:hAnsi="Arial" w:cs="Arial"/>
                <w:sz w:val="20"/>
                <w:szCs w:val="20"/>
              </w:rPr>
              <w:t>ft</w:t>
            </w:r>
            <w:proofErr w:type="spellEnd"/>
            <w:r w:rsidRPr="00B05A7A">
              <w:rPr>
                <w:rFonts w:ascii="Arial" w:hAnsi="Arial" w:cs="Arial"/>
                <w:sz w:val="20"/>
                <w:szCs w:val="20"/>
              </w:rPr>
              <w:t xml:space="preserve"> High Wall with Skew Angles of 0º, 15º, and 30º</w:t>
            </w:r>
            <w:r w:rsidR="008B4FDA">
              <w:rPr>
                <w:rFonts w:ascii="Arial" w:hAnsi="Arial" w:cs="Arial"/>
                <w:sz w:val="20"/>
                <w:szCs w:val="20"/>
              </w:rPr>
              <w:t xml:space="preserve"> and Transverse </w:t>
            </w:r>
            <w:proofErr w:type="spellStart"/>
            <w:r w:rsidR="008B4FDA">
              <w:rPr>
                <w:rFonts w:ascii="Arial" w:hAnsi="Arial" w:cs="Arial"/>
                <w:sz w:val="20"/>
                <w:szCs w:val="20"/>
              </w:rPr>
              <w:t>Wingwalls</w:t>
            </w:r>
            <w:proofErr w:type="spellEnd"/>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 xml:space="preserve">Perform Field Passive Force-Deflection Tests on 5.5 </w:t>
            </w:r>
            <w:proofErr w:type="spellStart"/>
            <w:r w:rsidRPr="00B05A7A">
              <w:rPr>
                <w:rFonts w:ascii="Arial" w:hAnsi="Arial" w:cs="Arial"/>
                <w:sz w:val="20"/>
                <w:szCs w:val="20"/>
              </w:rPr>
              <w:t>ft</w:t>
            </w:r>
            <w:proofErr w:type="spellEnd"/>
            <w:r w:rsidRPr="00B05A7A">
              <w:rPr>
                <w:rFonts w:ascii="Arial" w:hAnsi="Arial" w:cs="Arial"/>
                <w:sz w:val="20"/>
                <w:szCs w:val="20"/>
              </w:rPr>
              <w:t xml:space="preserve"> High Abutment with Skew angles of 0º, 15º, 30º and MSE </w:t>
            </w:r>
            <w:proofErr w:type="spellStart"/>
            <w:r w:rsidRPr="00B05A7A">
              <w:rPr>
                <w:rFonts w:ascii="Arial" w:hAnsi="Arial" w:cs="Arial"/>
                <w:sz w:val="20"/>
                <w:szCs w:val="20"/>
              </w:rPr>
              <w:t>Wingwalls</w:t>
            </w:r>
            <w:proofErr w:type="spellEnd"/>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Calibrate Computer Model and Conduct Parametric Studies</w:t>
            </w:r>
          </w:p>
          <w:p w:rsidR="00B05A7A" w:rsidRDefault="00B05A7A" w:rsidP="00360664">
            <w:pPr>
              <w:pStyle w:val="ListParagraph"/>
              <w:numPr>
                <w:ilvl w:val="0"/>
                <w:numId w:val="2"/>
              </w:numPr>
              <w:spacing w:after="0" w:line="240" w:lineRule="auto"/>
              <w:rPr>
                <w:rFonts w:ascii="Arial" w:hAnsi="Arial" w:cs="Arial"/>
                <w:sz w:val="20"/>
                <w:szCs w:val="20"/>
              </w:rPr>
            </w:pPr>
            <w:r w:rsidRPr="00B05A7A">
              <w:rPr>
                <w:rFonts w:ascii="Arial" w:hAnsi="Arial" w:cs="Arial"/>
                <w:sz w:val="20"/>
                <w:szCs w:val="20"/>
              </w:rPr>
              <w:t>Preparation of Final Report</w:t>
            </w:r>
          </w:p>
          <w:p w:rsidR="00187F3A" w:rsidRDefault="003E54CB" w:rsidP="00187F3A">
            <w:pPr>
              <w:pStyle w:val="ListParagraph"/>
              <w:numPr>
                <w:ilvl w:val="0"/>
                <w:numId w:val="2"/>
              </w:numPr>
              <w:spacing w:after="0" w:line="240" w:lineRule="auto"/>
              <w:rPr>
                <w:rFonts w:ascii="Arial" w:hAnsi="Arial" w:cs="Arial"/>
                <w:sz w:val="20"/>
                <w:szCs w:val="20"/>
              </w:rPr>
            </w:pPr>
            <w:r>
              <w:rPr>
                <w:rFonts w:ascii="Arial" w:hAnsi="Arial" w:cs="Arial"/>
                <w:sz w:val="20"/>
                <w:szCs w:val="20"/>
              </w:rPr>
              <w:t>Perform A</w:t>
            </w:r>
            <w:r w:rsidR="00187F3A" w:rsidRPr="00187F3A">
              <w:rPr>
                <w:rFonts w:ascii="Arial" w:hAnsi="Arial" w:cs="Arial"/>
                <w:sz w:val="20"/>
                <w:szCs w:val="20"/>
              </w:rPr>
              <w:t xml:space="preserve">dditional </w:t>
            </w:r>
            <w:r>
              <w:rPr>
                <w:rFonts w:ascii="Arial" w:hAnsi="Arial" w:cs="Arial"/>
                <w:sz w:val="20"/>
                <w:szCs w:val="20"/>
              </w:rPr>
              <w:t>F</w:t>
            </w:r>
            <w:r w:rsidR="00187F3A" w:rsidRPr="00187F3A">
              <w:rPr>
                <w:rFonts w:ascii="Arial" w:hAnsi="Arial" w:cs="Arial"/>
                <w:sz w:val="20"/>
                <w:szCs w:val="20"/>
              </w:rPr>
              <w:t xml:space="preserve">ield </w:t>
            </w:r>
            <w:r>
              <w:rPr>
                <w:rFonts w:ascii="Arial" w:hAnsi="Arial" w:cs="Arial"/>
                <w:sz w:val="20"/>
                <w:szCs w:val="20"/>
              </w:rPr>
              <w:t>P</w:t>
            </w:r>
            <w:r w:rsidR="00187F3A" w:rsidRPr="00187F3A">
              <w:rPr>
                <w:rFonts w:ascii="Arial" w:hAnsi="Arial" w:cs="Arial"/>
                <w:sz w:val="20"/>
                <w:szCs w:val="20"/>
              </w:rPr>
              <w:t xml:space="preserve">assive </w:t>
            </w:r>
            <w:r>
              <w:rPr>
                <w:rFonts w:ascii="Arial" w:hAnsi="Arial" w:cs="Arial"/>
                <w:sz w:val="20"/>
                <w:szCs w:val="20"/>
              </w:rPr>
              <w:t>F</w:t>
            </w:r>
            <w:r w:rsidR="00187F3A" w:rsidRPr="00187F3A">
              <w:rPr>
                <w:rFonts w:ascii="Arial" w:hAnsi="Arial" w:cs="Arial"/>
                <w:sz w:val="20"/>
                <w:szCs w:val="20"/>
              </w:rPr>
              <w:t>orce-</w:t>
            </w:r>
            <w:r>
              <w:rPr>
                <w:rFonts w:ascii="Arial" w:hAnsi="Arial" w:cs="Arial"/>
                <w:sz w:val="20"/>
                <w:szCs w:val="20"/>
              </w:rPr>
              <w:t>D</w:t>
            </w:r>
            <w:r w:rsidR="00187F3A" w:rsidRPr="00187F3A">
              <w:rPr>
                <w:rFonts w:ascii="Arial" w:hAnsi="Arial" w:cs="Arial"/>
                <w:sz w:val="20"/>
                <w:szCs w:val="20"/>
              </w:rPr>
              <w:t xml:space="preserve">eflection Tests on 5.5 </w:t>
            </w:r>
            <w:proofErr w:type="spellStart"/>
            <w:r w:rsidR="00187F3A" w:rsidRPr="00187F3A">
              <w:rPr>
                <w:rFonts w:ascii="Arial" w:hAnsi="Arial" w:cs="Arial"/>
                <w:sz w:val="20"/>
                <w:szCs w:val="20"/>
              </w:rPr>
              <w:t>ft</w:t>
            </w:r>
            <w:proofErr w:type="spellEnd"/>
            <w:r w:rsidR="00187F3A" w:rsidRPr="00187F3A">
              <w:rPr>
                <w:rFonts w:ascii="Arial" w:hAnsi="Arial" w:cs="Arial"/>
                <w:sz w:val="20"/>
                <w:szCs w:val="20"/>
              </w:rPr>
              <w:t xml:space="preserve"> </w:t>
            </w:r>
            <w:r>
              <w:rPr>
                <w:rFonts w:ascii="Arial" w:hAnsi="Arial" w:cs="Arial"/>
                <w:sz w:val="20"/>
                <w:szCs w:val="20"/>
              </w:rPr>
              <w:t>H</w:t>
            </w:r>
            <w:r w:rsidR="00187F3A" w:rsidRPr="00187F3A">
              <w:rPr>
                <w:rFonts w:ascii="Arial" w:hAnsi="Arial" w:cs="Arial"/>
                <w:sz w:val="20"/>
                <w:szCs w:val="20"/>
              </w:rPr>
              <w:t xml:space="preserve">igh </w:t>
            </w:r>
            <w:r>
              <w:rPr>
                <w:rFonts w:ascii="Arial" w:hAnsi="Arial" w:cs="Arial"/>
                <w:sz w:val="20"/>
                <w:szCs w:val="20"/>
              </w:rPr>
              <w:t>A</w:t>
            </w:r>
            <w:r w:rsidR="00187F3A" w:rsidRPr="00187F3A">
              <w:rPr>
                <w:rFonts w:ascii="Arial" w:hAnsi="Arial" w:cs="Arial"/>
                <w:sz w:val="20"/>
                <w:szCs w:val="20"/>
              </w:rPr>
              <w:t xml:space="preserve">butment with a </w:t>
            </w:r>
            <w:r>
              <w:rPr>
                <w:rFonts w:ascii="Arial" w:hAnsi="Arial" w:cs="Arial"/>
                <w:sz w:val="20"/>
                <w:szCs w:val="20"/>
              </w:rPr>
              <w:t>S</w:t>
            </w:r>
            <w:r w:rsidR="00187F3A" w:rsidRPr="00187F3A">
              <w:rPr>
                <w:rFonts w:ascii="Arial" w:hAnsi="Arial" w:cs="Arial"/>
                <w:sz w:val="20"/>
                <w:szCs w:val="20"/>
              </w:rPr>
              <w:t xml:space="preserve">kew </w:t>
            </w:r>
            <w:r>
              <w:rPr>
                <w:rFonts w:ascii="Arial" w:hAnsi="Arial" w:cs="Arial"/>
                <w:sz w:val="20"/>
                <w:szCs w:val="20"/>
              </w:rPr>
              <w:t>A</w:t>
            </w:r>
            <w:r w:rsidR="00187F3A" w:rsidRPr="00187F3A">
              <w:rPr>
                <w:rFonts w:ascii="Arial" w:hAnsi="Arial" w:cs="Arial"/>
                <w:sz w:val="20"/>
                <w:szCs w:val="20"/>
              </w:rPr>
              <w:t xml:space="preserve">ngle of 45º </w:t>
            </w:r>
            <w:r w:rsidR="00187F3A">
              <w:rPr>
                <w:rFonts w:ascii="Arial" w:hAnsi="Arial" w:cs="Arial"/>
                <w:sz w:val="20"/>
                <w:szCs w:val="20"/>
              </w:rPr>
              <w:t xml:space="preserve">with and without MSE </w:t>
            </w:r>
            <w:proofErr w:type="spellStart"/>
            <w:r>
              <w:rPr>
                <w:rFonts w:ascii="Arial" w:hAnsi="Arial" w:cs="Arial"/>
                <w:sz w:val="20"/>
                <w:szCs w:val="20"/>
              </w:rPr>
              <w:t>W</w:t>
            </w:r>
            <w:r w:rsidR="00187F3A">
              <w:rPr>
                <w:rFonts w:ascii="Arial" w:hAnsi="Arial" w:cs="Arial"/>
                <w:sz w:val="20"/>
                <w:szCs w:val="20"/>
              </w:rPr>
              <w:t>ingwalls</w:t>
            </w:r>
            <w:proofErr w:type="spellEnd"/>
          </w:p>
          <w:p w:rsidR="00187F3A" w:rsidRDefault="00187F3A" w:rsidP="00187F3A">
            <w:pPr>
              <w:pStyle w:val="ListParagraph"/>
              <w:numPr>
                <w:ilvl w:val="0"/>
                <w:numId w:val="2"/>
              </w:numPr>
              <w:spacing w:after="0" w:line="240" w:lineRule="auto"/>
              <w:rPr>
                <w:rFonts w:ascii="Arial" w:hAnsi="Arial" w:cs="Arial"/>
                <w:sz w:val="20"/>
                <w:szCs w:val="20"/>
              </w:rPr>
            </w:pPr>
            <w:r w:rsidRPr="00187F3A">
              <w:rPr>
                <w:rFonts w:ascii="Arial" w:hAnsi="Arial" w:cs="Arial"/>
                <w:sz w:val="20"/>
                <w:szCs w:val="20"/>
              </w:rPr>
              <w:t xml:space="preserve">Perform </w:t>
            </w:r>
            <w:r w:rsidR="003E54CB">
              <w:rPr>
                <w:rFonts w:ascii="Arial" w:hAnsi="Arial" w:cs="Arial"/>
                <w:sz w:val="20"/>
                <w:szCs w:val="20"/>
              </w:rPr>
              <w:t>F</w:t>
            </w:r>
            <w:r w:rsidRPr="00187F3A">
              <w:rPr>
                <w:rFonts w:ascii="Arial" w:hAnsi="Arial" w:cs="Arial"/>
                <w:sz w:val="20"/>
                <w:szCs w:val="20"/>
              </w:rPr>
              <w:t xml:space="preserve">ield </w:t>
            </w:r>
            <w:r w:rsidR="003E54CB">
              <w:rPr>
                <w:rFonts w:ascii="Arial" w:hAnsi="Arial" w:cs="Arial"/>
                <w:sz w:val="20"/>
                <w:szCs w:val="20"/>
              </w:rPr>
              <w:t>P</w:t>
            </w:r>
            <w:r w:rsidRPr="00187F3A">
              <w:rPr>
                <w:rFonts w:ascii="Arial" w:hAnsi="Arial" w:cs="Arial"/>
                <w:sz w:val="20"/>
                <w:szCs w:val="20"/>
              </w:rPr>
              <w:t xml:space="preserve">assive </w:t>
            </w:r>
            <w:r w:rsidR="003E54CB">
              <w:rPr>
                <w:rFonts w:ascii="Arial" w:hAnsi="Arial" w:cs="Arial"/>
                <w:sz w:val="20"/>
                <w:szCs w:val="20"/>
              </w:rPr>
              <w:t>F</w:t>
            </w:r>
            <w:r w:rsidRPr="00187F3A">
              <w:rPr>
                <w:rFonts w:ascii="Arial" w:hAnsi="Arial" w:cs="Arial"/>
                <w:sz w:val="20"/>
                <w:szCs w:val="20"/>
              </w:rPr>
              <w:t>orce-</w:t>
            </w:r>
            <w:r w:rsidR="003E54CB">
              <w:rPr>
                <w:rFonts w:ascii="Arial" w:hAnsi="Arial" w:cs="Arial"/>
                <w:sz w:val="20"/>
                <w:szCs w:val="20"/>
              </w:rPr>
              <w:t>D</w:t>
            </w:r>
            <w:r w:rsidRPr="00187F3A">
              <w:rPr>
                <w:rFonts w:ascii="Arial" w:hAnsi="Arial" w:cs="Arial"/>
                <w:sz w:val="20"/>
                <w:szCs w:val="20"/>
              </w:rPr>
              <w:t xml:space="preserve">eflection </w:t>
            </w:r>
            <w:r w:rsidR="003E54CB">
              <w:rPr>
                <w:rFonts w:ascii="Arial" w:hAnsi="Arial" w:cs="Arial"/>
                <w:sz w:val="20"/>
                <w:szCs w:val="20"/>
              </w:rPr>
              <w:t>T</w:t>
            </w:r>
            <w:r w:rsidRPr="00187F3A">
              <w:rPr>
                <w:rFonts w:ascii="Arial" w:hAnsi="Arial" w:cs="Arial"/>
                <w:sz w:val="20"/>
                <w:szCs w:val="20"/>
              </w:rPr>
              <w:t xml:space="preserve">ests on 3.0 </w:t>
            </w:r>
            <w:proofErr w:type="spellStart"/>
            <w:r w:rsidRPr="00187F3A">
              <w:rPr>
                <w:rFonts w:ascii="Arial" w:hAnsi="Arial" w:cs="Arial"/>
                <w:sz w:val="20"/>
                <w:szCs w:val="20"/>
              </w:rPr>
              <w:t>ft</w:t>
            </w:r>
            <w:proofErr w:type="spellEnd"/>
            <w:r w:rsidRPr="00187F3A">
              <w:rPr>
                <w:rFonts w:ascii="Arial" w:hAnsi="Arial" w:cs="Arial"/>
                <w:sz w:val="20"/>
                <w:szCs w:val="20"/>
              </w:rPr>
              <w:t xml:space="preserve"> </w:t>
            </w:r>
            <w:r w:rsidR="003E54CB">
              <w:rPr>
                <w:rFonts w:ascii="Arial" w:hAnsi="Arial" w:cs="Arial"/>
                <w:sz w:val="20"/>
                <w:szCs w:val="20"/>
              </w:rPr>
              <w:t>H</w:t>
            </w:r>
            <w:r w:rsidRPr="00187F3A">
              <w:rPr>
                <w:rFonts w:ascii="Arial" w:hAnsi="Arial" w:cs="Arial"/>
                <w:sz w:val="20"/>
                <w:szCs w:val="20"/>
              </w:rPr>
              <w:t xml:space="preserve">igh </w:t>
            </w:r>
            <w:r w:rsidR="003E54CB">
              <w:rPr>
                <w:rFonts w:ascii="Arial" w:hAnsi="Arial" w:cs="Arial"/>
                <w:sz w:val="20"/>
                <w:szCs w:val="20"/>
              </w:rPr>
              <w:t>U</w:t>
            </w:r>
            <w:r w:rsidRPr="00187F3A">
              <w:rPr>
                <w:rFonts w:ascii="Arial" w:hAnsi="Arial" w:cs="Arial"/>
                <w:sz w:val="20"/>
                <w:szCs w:val="20"/>
              </w:rPr>
              <w:t xml:space="preserve">nconfined </w:t>
            </w:r>
            <w:r w:rsidR="003E54CB">
              <w:rPr>
                <w:rFonts w:ascii="Arial" w:hAnsi="Arial" w:cs="Arial"/>
                <w:sz w:val="20"/>
                <w:szCs w:val="20"/>
              </w:rPr>
              <w:t>B</w:t>
            </w:r>
            <w:r w:rsidRPr="00187F3A">
              <w:rPr>
                <w:rFonts w:ascii="Arial" w:hAnsi="Arial" w:cs="Arial"/>
                <w:sz w:val="20"/>
                <w:szCs w:val="20"/>
              </w:rPr>
              <w:t>ackfill w</w:t>
            </w:r>
            <w:r>
              <w:rPr>
                <w:rFonts w:ascii="Arial" w:hAnsi="Arial" w:cs="Arial"/>
                <w:sz w:val="20"/>
                <w:szCs w:val="20"/>
              </w:rPr>
              <w:t xml:space="preserve">ith </w:t>
            </w:r>
            <w:r w:rsidR="003E54CB">
              <w:rPr>
                <w:rFonts w:ascii="Arial" w:hAnsi="Arial" w:cs="Arial"/>
                <w:sz w:val="20"/>
                <w:szCs w:val="20"/>
              </w:rPr>
              <w:t>S</w:t>
            </w:r>
            <w:r>
              <w:rPr>
                <w:rFonts w:ascii="Arial" w:hAnsi="Arial" w:cs="Arial"/>
                <w:sz w:val="20"/>
                <w:szCs w:val="20"/>
              </w:rPr>
              <w:t xml:space="preserve">kew </w:t>
            </w:r>
            <w:r w:rsidR="003E54CB">
              <w:rPr>
                <w:rFonts w:ascii="Arial" w:hAnsi="Arial" w:cs="Arial"/>
                <w:sz w:val="20"/>
                <w:szCs w:val="20"/>
              </w:rPr>
              <w:t>A</w:t>
            </w:r>
            <w:r>
              <w:rPr>
                <w:rFonts w:ascii="Arial" w:hAnsi="Arial" w:cs="Arial"/>
                <w:sz w:val="20"/>
                <w:szCs w:val="20"/>
              </w:rPr>
              <w:t>ngles of 0º and 30º</w:t>
            </w:r>
          </w:p>
          <w:p w:rsidR="00187F3A" w:rsidRDefault="00187F3A" w:rsidP="00187F3A">
            <w:pPr>
              <w:pStyle w:val="ListParagraph"/>
              <w:numPr>
                <w:ilvl w:val="0"/>
                <w:numId w:val="2"/>
              </w:numPr>
              <w:spacing w:after="0" w:line="240" w:lineRule="auto"/>
              <w:rPr>
                <w:rFonts w:ascii="Arial" w:hAnsi="Arial" w:cs="Arial"/>
                <w:sz w:val="20"/>
                <w:szCs w:val="20"/>
              </w:rPr>
            </w:pPr>
            <w:r w:rsidRPr="00187F3A">
              <w:rPr>
                <w:rFonts w:ascii="Arial" w:hAnsi="Arial" w:cs="Arial"/>
                <w:sz w:val="20"/>
                <w:szCs w:val="20"/>
              </w:rPr>
              <w:t xml:space="preserve">Perform </w:t>
            </w:r>
            <w:r w:rsidR="003E54CB">
              <w:rPr>
                <w:rFonts w:ascii="Arial" w:hAnsi="Arial" w:cs="Arial"/>
                <w:sz w:val="20"/>
                <w:szCs w:val="20"/>
              </w:rPr>
              <w:t>F</w:t>
            </w:r>
            <w:r w:rsidRPr="00187F3A">
              <w:rPr>
                <w:rFonts w:ascii="Arial" w:hAnsi="Arial" w:cs="Arial"/>
                <w:sz w:val="20"/>
                <w:szCs w:val="20"/>
              </w:rPr>
              <w:t xml:space="preserve">ield </w:t>
            </w:r>
            <w:r w:rsidR="003E54CB">
              <w:rPr>
                <w:rFonts w:ascii="Arial" w:hAnsi="Arial" w:cs="Arial"/>
                <w:sz w:val="20"/>
                <w:szCs w:val="20"/>
              </w:rPr>
              <w:t>P</w:t>
            </w:r>
            <w:r w:rsidRPr="00187F3A">
              <w:rPr>
                <w:rFonts w:ascii="Arial" w:hAnsi="Arial" w:cs="Arial"/>
                <w:sz w:val="20"/>
                <w:szCs w:val="20"/>
              </w:rPr>
              <w:t xml:space="preserve">assive </w:t>
            </w:r>
            <w:r w:rsidR="003E54CB">
              <w:rPr>
                <w:rFonts w:ascii="Arial" w:hAnsi="Arial" w:cs="Arial"/>
                <w:sz w:val="20"/>
                <w:szCs w:val="20"/>
              </w:rPr>
              <w:t>F</w:t>
            </w:r>
            <w:r w:rsidRPr="00187F3A">
              <w:rPr>
                <w:rFonts w:ascii="Arial" w:hAnsi="Arial" w:cs="Arial"/>
                <w:sz w:val="20"/>
                <w:szCs w:val="20"/>
              </w:rPr>
              <w:t>orce-</w:t>
            </w:r>
            <w:r w:rsidR="003E54CB">
              <w:rPr>
                <w:rFonts w:ascii="Arial" w:hAnsi="Arial" w:cs="Arial"/>
                <w:sz w:val="20"/>
                <w:szCs w:val="20"/>
              </w:rPr>
              <w:t>D</w:t>
            </w:r>
            <w:r w:rsidRPr="00187F3A">
              <w:rPr>
                <w:rFonts w:ascii="Arial" w:hAnsi="Arial" w:cs="Arial"/>
                <w:sz w:val="20"/>
                <w:szCs w:val="20"/>
              </w:rPr>
              <w:t xml:space="preserve">eflection </w:t>
            </w:r>
            <w:r w:rsidR="003E54CB">
              <w:rPr>
                <w:rFonts w:ascii="Arial" w:hAnsi="Arial" w:cs="Arial"/>
                <w:sz w:val="20"/>
                <w:szCs w:val="20"/>
              </w:rPr>
              <w:t>T</w:t>
            </w:r>
            <w:r w:rsidRPr="00187F3A">
              <w:rPr>
                <w:rFonts w:ascii="Arial" w:hAnsi="Arial" w:cs="Arial"/>
                <w:sz w:val="20"/>
                <w:szCs w:val="20"/>
              </w:rPr>
              <w:t xml:space="preserve">ests on 5.5 </w:t>
            </w:r>
            <w:proofErr w:type="spellStart"/>
            <w:r w:rsidRPr="00187F3A">
              <w:rPr>
                <w:rFonts w:ascii="Arial" w:hAnsi="Arial" w:cs="Arial"/>
                <w:sz w:val="20"/>
                <w:szCs w:val="20"/>
              </w:rPr>
              <w:t>ft</w:t>
            </w:r>
            <w:proofErr w:type="spellEnd"/>
            <w:r w:rsidRPr="00187F3A">
              <w:rPr>
                <w:rFonts w:ascii="Arial" w:hAnsi="Arial" w:cs="Arial"/>
                <w:sz w:val="20"/>
                <w:szCs w:val="20"/>
              </w:rPr>
              <w:t xml:space="preserve"> </w:t>
            </w:r>
            <w:r w:rsidR="003E54CB">
              <w:rPr>
                <w:rFonts w:ascii="Arial" w:hAnsi="Arial" w:cs="Arial"/>
                <w:sz w:val="20"/>
                <w:szCs w:val="20"/>
              </w:rPr>
              <w:t>H</w:t>
            </w:r>
            <w:r w:rsidRPr="00187F3A">
              <w:rPr>
                <w:rFonts w:ascii="Arial" w:hAnsi="Arial" w:cs="Arial"/>
                <w:sz w:val="20"/>
                <w:szCs w:val="20"/>
              </w:rPr>
              <w:t xml:space="preserve">igh </w:t>
            </w:r>
            <w:r w:rsidR="003E54CB">
              <w:rPr>
                <w:rFonts w:ascii="Arial" w:hAnsi="Arial" w:cs="Arial"/>
                <w:sz w:val="20"/>
                <w:szCs w:val="20"/>
              </w:rPr>
              <w:t>P</w:t>
            </w:r>
            <w:r w:rsidRPr="00187F3A">
              <w:rPr>
                <w:rFonts w:ascii="Arial" w:hAnsi="Arial" w:cs="Arial"/>
                <w:sz w:val="20"/>
                <w:szCs w:val="20"/>
              </w:rPr>
              <w:t xml:space="preserve">ile </w:t>
            </w:r>
            <w:r w:rsidR="003E54CB">
              <w:rPr>
                <w:rFonts w:ascii="Arial" w:hAnsi="Arial" w:cs="Arial"/>
                <w:sz w:val="20"/>
                <w:szCs w:val="20"/>
              </w:rPr>
              <w:t>C</w:t>
            </w:r>
            <w:r w:rsidRPr="00187F3A">
              <w:rPr>
                <w:rFonts w:ascii="Arial" w:hAnsi="Arial" w:cs="Arial"/>
                <w:sz w:val="20"/>
                <w:szCs w:val="20"/>
              </w:rPr>
              <w:t xml:space="preserve">ap with </w:t>
            </w:r>
            <w:r w:rsidR="003E54CB">
              <w:rPr>
                <w:rFonts w:ascii="Arial" w:hAnsi="Arial" w:cs="Arial"/>
                <w:sz w:val="20"/>
                <w:szCs w:val="20"/>
              </w:rPr>
              <w:t>C</w:t>
            </w:r>
            <w:r w:rsidRPr="00187F3A">
              <w:rPr>
                <w:rFonts w:ascii="Arial" w:hAnsi="Arial" w:cs="Arial"/>
                <w:sz w:val="20"/>
                <w:szCs w:val="20"/>
              </w:rPr>
              <w:t xml:space="preserve">oncrete </w:t>
            </w:r>
            <w:proofErr w:type="spellStart"/>
            <w:r w:rsidR="003E54CB">
              <w:rPr>
                <w:rFonts w:ascii="Arial" w:hAnsi="Arial" w:cs="Arial"/>
                <w:sz w:val="20"/>
                <w:szCs w:val="20"/>
              </w:rPr>
              <w:t>W</w:t>
            </w:r>
            <w:r w:rsidRPr="00187F3A">
              <w:rPr>
                <w:rFonts w:ascii="Arial" w:hAnsi="Arial" w:cs="Arial"/>
                <w:sz w:val="20"/>
                <w:szCs w:val="20"/>
              </w:rPr>
              <w:t>ingwalls</w:t>
            </w:r>
            <w:proofErr w:type="spellEnd"/>
            <w:r w:rsidRPr="00187F3A">
              <w:rPr>
                <w:rFonts w:ascii="Arial" w:hAnsi="Arial" w:cs="Arial"/>
                <w:sz w:val="20"/>
                <w:szCs w:val="20"/>
              </w:rPr>
              <w:t xml:space="preserve"> and </w:t>
            </w:r>
            <w:r w:rsidR="003E54CB">
              <w:rPr>
                <w:rFonts w:ascii="Arial" w:hAnsi="Arial" w:cs="Arial"/>
                <w:sz w:val="20"/>
                <w:szCs w:val="20"/>
              </w:rPr>
              <w:t>S</w:t>
            </w:r>
            <w:r w:rsidRPr="00187F3A">
              <w:rPr>
                <w:rFonts w:ascii="Arial" w:hAnsi="Arial" w:cs="Arial"/>
                <w:sz w:val="20"/>
                <w:szCs w:val="20"/>
              </w:rPr>
              <w:t xml:space="preserve">kew </w:t>
            </w:r>
            <w:r w:rsidR="003E54CB">
              <w:rPr>
                <w:rFonts w:ascii="Arial" w:hAnsi="Arial" w:cs="Arial"/>
                <w:sz w:val="20"/>
                <w:szCs w:val="20"/>
              </w:rPr>
              <w:t>A</w:t>
            </w:r>
            <w:r w:rsidRPr="00187F3A">
              <w:rPr>
                <w:rFonts w:ascii="Arial" w:hAnsi="Arial" w:cs="Arial"/>
                <w:sz w:val="20"/>
                <w:szCs w:val="20"/>
              </w:rPr>
              <w:t>ngles of 0º and 45º</w:t>
            </w:r>
          </w:p>
          <w:p w:rsidR="00187F3A" w:rsidRDefault="00187F3A" w:rsidP="00187F3A">
            <w:pPr>
              <w:pStyle w:val="ListParagraph"/>
              <w:numPr>
                <w:ilvl w:val="0"/>
                <w:numId w:val="2"/>
              </w:numPr>
              <w:spacing w:after="0" w:line="240" w:lineRule="auto"/>
              <w:rPr>
                <w:rFonts w:ascii="Arial" w:hAnsi="Arial" w:cs="Arial"/>
                <w:sz w:val="20"/>
                <w:szCs w:val="20"/>
              </w:rPr>
            </w:pPr>
            <w:r w:rsidRPr="00187F3A">
              <w:rPr>
                <w:rFonts w:ascii="Arial" w:hAnsi="Arial" w:cs="Arial"/>
                <w:sz w:val="20"/>
                <w:szCs w:val="20"/>
              </w:rPr>
              <w:t xml:space="preserve">Perform </w:t>
            </w:r>
            <w:r w:rsidR="003E54CB">
              <w:rPr>
                <w:rFonts w:ascii="Arial" w:hAnsi="Arial" w:cs="Arial"/>
                <w:sz w:val="20"/>
                <w:szCs w:val="20"/>
              </w:rPr>
              <w:t>F</w:t>
            </w:r>
            <w:r w:rsidRPr="00187F3A">
              <w:rPr>
                <w:rFonts w:ascii="Arial" w:hAnsi="Arial" w:cs="Arial"/>
                <w:sz w:val="20"/>
                <w:szCs w:val="20"/>
              </w:rPr>
              <w:t xml:space="preserve">ield </w:t>
            </w:r>
            <w:r w:rsidR="003E54CB">
              <w:rPr>
                <w:rFonts w:ascii="Arial" w:hAnsi="Arial" w:cs="Arial"/>
                <w:sz w:val="20"/>
                <w:szCs w:val="20"/>
              </w:rPr>
              <w:t>P</w:t>
            </w:r>
            <w:r w:rsidRPr="00187F3A">
              <w:rPr>
                <w:rFonts w:ascii="Arial" w:hAnsi="Arial" w:cs="Arial"/>
                <w:sz w:val="20"/>
                <w:szCs w:val="20"/>
              </w:rPr>
              <w:t xml:space="preserve">assive </w:t>
            </w:r>
            <w:r w:rsidR="003E54CB">
              <w:rPr>
                <w:rFonts w:ascii="Arial" w:hAnsi="Arial" w:cs="Arial"/>
                <w:sz w:val="20"/>
                <w:szCs w:val="20"/>
              </w:rPr>
              <w:t>F</w:t>
            </w:r>
            <w:r w:rsidRPr="00187F3A">
              <w:rPr>
                <w:rFonts w:ascii="Arial" w:hAnsi="Arial" w:cs="Arial"/>
                <w:sz w:val="20"/>
                <w:szCs w:val="20"/>
              </w:rPr>
              <w:t>orce-</w:t>
            </w:r>
            <w:r w:rsidR="003E54CB">
              <w:rPr>
                <w:rFonts w:ascii="Arial" w:hAnsi="Arial" w:cs="Arial"/>
                <w:sz w:val="20"/>
                <w:szCs w:val="20"/>
              </w:rPr>
              <w:t>D</w:t>
            </w:r>
            <w:r w:rsidRPr="00187F3A">
              <w:rPr>
                <w:rFonts w:ascii="Arial" w:hAnsi="Arial" w:cs="Arial"/>
                <w:sz w:val="20"/>
                <w:szCs w:val="20"/>
              </w:rPr>
              <w:t xml:space="preserve">eflection </w:t>
            </w:r>
            <w:r w:rsidR="003E54CB">
              <w:rPr>
                <w:rFonts w:ascii="Arial" w:hAnsi="Arial" w:cs="Arial"/>
                <w:sz w:val="20"/>
                <w:szCs w:val="20"/>
              </w:rPr>
              <w:t>T</w:t>
            </w:r>
            <w:r w:rsidRPr="00187F3A">
              <w:rPr>
                <w:rFonts w:ascii="Arial" w:hAnsi="Arial" w:cs="Arial"/>
                <w:sz w:val="20"/>
                <w:szCs w:val="20"/>
              </w:rPr>
              <w:t xml:space="preserve">ests on </w:t>
            </w:r>
            <w:r w:rsidR="00D748D4">
              <w:rPr>
                <w:rFonts w:ascii="Arial" w:hAnsi="Arial" w:cs="Arial"/>
                <w:sz w:val="20"/>
                <w:szCs w:val="20"/>
              </w:rPr>
              <w:t>3</w:t>
            </w:r>
            <w:r w:rsidRPr="00187F3A">
              <w:rPr>
                <w:rFonts w:ascii="Arial" w:hAnsi="Arial" w:cs="Arial"/>
                <w:sz w:val="20"/>
                <w:szCs w:val="20"/>
              </w:rPr>
              <w:t xml:space="preserve">.5 </w:t>
            </w:r>
            <w:proofErr w:type="spellStart"/>
            <w:r w:rsidRPr="00187F3A">
              <w:rPr>
                <w:rFonts w:ascii="Arial" w:hAnsi="Arial" w:cs="Arial"/>
                <w:sz w:val="20"/>
                <w:szCs w:val="20"/>
              </w:rPr>
              <w:t>ft</w:t>
            </w:r>
            <w:proofErr w:type="spellEnd"/>
            <w:r w:rsidRPr="00187F3A">
              <w:rPr>
                <w:rFonts w:ascii="Arial" w:hAnsi="Arial" w:cs="Arial"/>
                <w:sz w:val="20"/>
                <w:szCs w:val="20"/>
              </w:rPr>
              <w:t xml:space="preserve"> </w:t>
            </w:r>
            <w:r w:rsidR="003E54CB">
              <w:rPr>
                <w:rFonts w:ascii="Arial" w:hAnsi="Arial" w:cs="Arial"/>
                <w:sz w:val="20"/>
                <w:szCs w:val="20"/>
              </w:rPr>
              <w:t>H</w:t>
            </w:r>
            <w:r w:rsidRPr="00187F3A">
              <w:rPr>
                <w:rFonts w:ascii="Arial" w:hAnsi="Arial" w:cs="Arial"/>
                <w:sz w:val="20"/>
                <w:szCs w:val="20"/>
              </w:rPr>
              <w:t xml:space="preserve">igh </w:t>
            </w:r>
            <w:r w:rsidR="003E54CB">
              <w:rPr>
                <w:rFonts w:ascii="Arial" w:hAnsi="Arial" w:cs="Arial"/>
                <w:sz w:val="20"/>
                <w:szCs w:val="20"/>
              </w:rPr>
              <w:t>U</w:t>
            </w:r>
            <w:r w:rsidRPr="00187F3A">
              <w:rPr>
                <w:rFonts w:ascii="Arial" w:hAnsi="Arial" w:cs="Arial"/>
                <w:sz w:val="20"/>
                <w:szCs w:val="20"/>
              </w:rPr>
              <w:t xml:space="preserve">nconfined </w:t>
            </w:r>
            <w:r w:rsidR="003E54CB">
              <w:rPr>
                <w:rFonts w:ascii="Arial" w:hAnsi="Arial" w:cs="Arial"/>
                <w:sz w:val="20"/>
                <w:szCs w:val="20"/>
              </w:rPr>
              <w:t>G</w:t>
            </w:r>
            <w:r w:rsidRPr="00187F3A">
              <w:rPr>
                <w:rFonts w:ascii="Arial" w:hAnsi="Arial" w:cs="Arial"/>
                <w:sz w:val="20"/>
                <w:szCs w:val="20"/>
              </w:rPr>
              <w:t xml:space="preserve">ravel </w:t>
            </w:r>
            <w:r w:rsidR="003E54CB">
              <w:rPr>
                <w:rFonts w:ascii="Arial" w:hAnsi="Arial" w:cs="Arial"/>
                <w:sz w:val="20"/>
                <w:szCs w:val="20"/>
              </w:rPr>
              <w:t>B</w:t>
            </w:r>
            <w:r w:rsidRPr="00187F3A">
              <w:rPr>
                <w:rFonts w:ascii="Arial" w:hAnsi="Arial" w:cs="Arial"/>
                <w:sz w:val="20"/>
                <w:szCs w:val="20"/>
              </w:rPr>
              <w:t xml:space="preserve">ackfill with </w:t>
            </w:r>
            <w:r w:rsidR="003E54CB">
              <w:rPr>
                <w:rFonts w:ascii="Arial" w:hAnsi="Arial" w:cs="Arial"/>
                <w:sz w:val="20"/>
                <w:szCs w:val="20"/>
              </w:rPr>
              <w:t>S</w:t>
            </w:r>
            <w:r w:rsidRPr="00187F3A">
              <w:rPr>
                <w:rFonts w:ascii="Arial" w:hAnsi="Arial" w:cs="Arial"/>
                <w:sz w:val="20"/>
                <w:szCs w:val="20"/>
              </w:rPr>
              <w:t xml:space="preserve">kew </w:t>
            </w:r>
            <w:r w:rsidR="003E54CB">
              <w:rPr>
                <w:rFonts w:ascii="Arial" w:hAnsi="Arial" w:cs="Arial"/>
                <w:sz w:val="20"/>
                <w:szCs w:val="20"/>
              </w:rPr>
              <w:t>A</w:t>
            </w:r>
            <w:r w:rsidRPr="00187F3A">
              <w:rPr>
                <w:rFonts w:ascii="Arial" w:hAnsi="Arial" w:cs="Arial"/>
                <w:sz w:val="20"/>
                <w:szCs w:val="20"/>
              </w:rPr>
              <w:t>ngles of 0º and 30º</w:t>
            </w:r>
          </w:p>
          <w:p w:rsidR="00187F3A" w:rsidRDefault="00187F3A" w:rsidP="00187F3A">
            <w:pPr>
              <w:pStyle w:val="ListParagraph"/>
              <w:numPr>
                <w:ilvl w:val="0"/>
                <w:numId w:val="2"/>
              </w:numPr>
              <w:spacing w:after="0" w:line="240" w:lineRule="auto"/>
              <w:rPr>
                <w:rFonts w:ascii="Arial" w:hAnsi="Arial" w:cs="Arial"/>
                <w:sz w:val="20"/>
                <w:szCs w:val="20"/>
              </w:rPr>
            </w:pPr>
            <w:r w:rsidRPr="00187F3A">
              <w:rPr>
                <w:rFonts w:ascii="Arial" w:hAnsi="Arial" w:cs="Arial"/>
                <w:sz w:val="20"/>
                <w:szCs w:val="20"/>
              </w:rPr>
              <w:t xml:space="preserve">Perform </w:t>
            </w:r>
            <w:r w:rsidR="003E54CB">
              <w:rPr>
                <w:rFonts w:ascii="Arial" w:hAnsi="Arial" w:cs="Arial"/>
                <w:sz w:val="20"/>
                <w:szCs w:val="20"/>
              </w:rPr>
              <w:t>F</w:t>
            </w:r>
            <w:r w:rsidRPr="00187F3A">
              <w:rPr>
                <w:rFonts w:ascii="Arial" w:hAnsi="Arial" w:cs="Arial"/>
                <w:sz w:val="20"/>
                <w:szCs w:val="20"/>
              </w:rPr>
              <w:t xml:space="preserve">ield </w:t>
            </w:r>
            <w:r w:rsidR="003E54CB">
              <w:rPr>
                <w:rFonts w:ascii="Arial" w:hAnsi="Arial" w:cs="Arial"/>
                <w:sz w:val="20"/>
                <w:szCs w:val="20"/>
              </w:rPr>
              <w:t>P</w:t>
            </w:r>
            <w:r w:rsidRPr="00187F3A">
              <w:rPr>
                <w:rFonts w:ascii="Arial" w:hAnsi="Arial" w:cs="Arial"/>
                <w:sz w:val="20"/>
                <w:szCs w:val="20"/>
              </w:rPr>
              <w:t xml:space="preserve">assive </w:t>
            </w:r>
            <w:r w:rsidR="003E54CB">
              <w:rPr>
                <w:rFonts w:ascii="Arial" w:hAnsi="Arial" w:cs="Arial"/>
                <w:sz w:val="20"/>
                <w:szCs w:val="20"/>
              </w:rPr>
              <w:t>F</w:t>
            </w:r>
            <w:r w:rsidRPr="00187F3A">
              <w:rPr>
                <w:rFonts w:ascii="Arial" w:hAnsi="Arial" w:cs="Arial"/>
                <w:sz w:val="20"/>
                <w:szCs w:val="20"/>
              </w:rPr>
              <w:t>orce-</w:t>
            </w:r>
            <w:r w:rsidR="003E54CB">
              <w:rPr>
                <w:rFonts w:ascii="Arial" w:hAnsi="Arial" w:cs="Arial"/>
                <w:sz w:val="20"/>
                <w:szCs w:val="20"/>
              </w:rPr>
              <w:t>D</w:t>
            </w:r>
            <w:r w:rsidRPr="00187F3A">
              <w:rPr>
                <w:rFonts w:ascii="Arial" w:hAnsi="Arial" w:cs="Arial"/>
                <w:sz w:val="20"/>
                <w:szCs w:val="20"/>
              </w:rPr>
              <w:t xml:space="preserve">eflection </w:t>
            </w:r>
            <w:r w:rsidR="003E54CB">
              <w:rPr>
                <w:rFonts w:ascii="Arial" w:hAnsi="Arial" w:cs="Arial"/>
                <w:sz w:val="20"/>
                <w:szCs w:val="20"/>
              </w:rPr>
              <w:t>T</w:t>
            </w:r>
            <w:r w:rsidRPr="00187F3A">
              <w:rPr>
                <w:rFonts w:ascii="Arial" w:hAnsi="Arial" w:cs="Arial"/>
                <w:sz w:val="20"/>
                <w:szCs w:val="20"/>
              </w:rPr>
              <w:t xml:space="preserve">ests on </w:t>
            </w:r>
            <w:r w:rsidR="00D748D4">
              <w:rPr>
                <w:rFonts w:ascii="Arial" w:hAnsi="Arial" w:cs="Arial"/>
                <w:sz w:val="20"/>
                <w:szCs w:val="20"/>
              </w:rPr>
              <w:t>3</w:t>
            </w:r>
            <w:r w:rsidRPr="00187F3A">
              <w:rPr>
                <w:rFonts w:ascii="Arial" w:hAnsi="Arial" w:cs="Arial"/>
                <w:sz w:val="20"/>
                <w:szCs w:val="20"/>
              </w:rPr>
              <w:t xml:space="preserve">.5 </w:t>
            </w:r>
            <w:proofErr w:type="spellStart"/>
            <w:r w:rsidRPr="00187F3A">
              <w:rPr>
                <w:rFonts w:ascii="Arial" w:hAnsi="Arial" w:cs="Arial"/>
                <w:sz w:val="20"/>
                <w:szCs w:val="20"/>
              </w:rPr>
              <w:t>ft</w:t>
            </w:r>
            <w:proofErr w:type="spellEnd"/>
            <w:r w:rsidRPr="00187F3A">
              <w:rPr>
                <w:rFonts w:ascii="Arial" w:hAnsi="Arial" w:cs="Arial"/>
                <w:sz w:val="20"/>
                <w:szCs w:val="20"/>
              </w:rPr>
              <w:t xml:space="preserve"> </w:t>
            </w:r>
            <w:r w:rsidR="003E54CB">
              <w:rPr>
                <w:rFonts w:ascii="Arial" w:hAnsi="Arial" w:cs="Arial"/>
                <w:sz w:val="20"/>
                <w:szCs w:val="20"/>
              </w:rPr>
              <w:t>H</w:t>
            </w:r>
            <w:r w:rsidRPr="00187F3A">
              <w:rPr>
                <w:rFonts w:ascii="Arial" w:hAnsi="Arial" w:cs="Arial"/>
                <w:sz w:val="20"/>
                <w:szCs w:val="20"/>
              </w:rPr>
              <w:t xml:space="preserve">igh GRS </w:t>
            </w:r>
            <w:r w:rsidR="003E54CB">
              <w:rPr>
                <w:rFonts w:ascii="Arial" w:hAnsi="Arial" w:cs="Arial"/>
                <w:sz w:val="20"/>
                <w:szCs w:val="20"/>
              </w:rPr>
              <w:t>G</w:t>
            </w:r>
            <w:r w:rsidRPr="00187F3A">
              <w:rPr>
                <w:rFonts w:ascii="Arial" w:hAnsi="Arial" w:cs="Arial"/>
                <w:sz w:val="20"/>
                <w:szCs w:val="20"/>
              </w:rPr>
              <w:t xml:space="preserve">ravel </w:t>
            </w:r>
            <w:r w:rsidR="003E54CB">
              <w:rPr>
                <w:rFonts w:ascii="Arial" w:hAnsi="Arial" w:cs="Arial"/>
                <w:sz w:val="20"/>
                <w:szCs w:val="20"/>
              </w:rPr>
              <w:t>B</w:t>
            </w:r>
            <w:r w:rsidRPr="00187F3A">
              <w:rPr>
                <w:rFonts w:ascii="Arial" w:hAnsi="Arial" w:cs="Arial"/>
                <w:sz w:val="20"/>
                <w:szCs w:val="20"/>
              </w:rPr>
              <w:t>ackfill with</w:t>
            </w:r>
            <w:r>
              <w:rPr>
                <w:rFonts w:ascii="Arial" w:hAnsi="Arial" w:cs="Arial"/>
                <w:sz w:val="20"/>
                <w:szCs w:val="20"/>
              </w:rPr>
              <w:t xml:space="preserve"> </w:t>
            </w:r>
            <w:r w:rsidR="003E54CB">
              <w:rPr>
                <w:rFonts w:ascii="Arial" w:hAnsi="Arial" w:cs="Arial"/>
                <w:sz w:val="20"/>
                <w:szCs w:val="20"/>
              </w:rPr>
              <w:t>S</w:t>
            </w:r>
            <w:r>
              <w:rPr>
                <w:rFonts w:ascii="Arial" w:hAnsi="Arial" w:cs="Arial"/>
                <w:sz w:val="20"/>
                <w:szCs w:val="20"/>
              </w:rPr>
              <w:t xml:space="preserve">kew </w:t>
            </w:r>
            <w:r w:rsidR="003E54CB">
              <w:rPr>
                <w:rFonts w:ascii="Arial" w:hAnsi="Arial" w:cs="Arial"/>
                <w:sz w:val="20"/>
                <w:szCs w:val="20"/>
              </w:rPr>
              <w:t>A</w:t>
            </w:r>
            <w:r>
              <w:rPr>
                <w:rFonts w:ascii="Arial" w:hAnsi="Arial" w:cs="Arial"/>
                <w:sz w:val="20"/>
                <w:szCs w:val="20"/>
              </w:rPr>
              <w:t>ngles of 0º and 30º</w:t>
            </w:r>
          </w:p>
          <w:p w:rsidR="00187F3A" w:rsidRPr="00B05A7A" w:rsidRDefault="00187F3A" w:rsidP="00187F3A">
            <w:pPr>
              <w:pStyle w:val="ListParagraph"/>
              <w:numPr>
                <w:ilvl w:val="0"/>
                <w:numId w:val="2"/>
              </w:numPr>
              <w:spacing w:after="0" w:line="240" w:lineRule="auto"/>
              <w:rPr>
                <w:rFonts w:ascii="Arial" w:hAnsi="Arial" w:cs="Arial"/>
                <w:sz w:val="20"/>
                <w:szCs w:val="20"/>
              </w:rPr>
            </w:pPr>
            <w:r w:rsidRPr="00187F3A">
              <w:rPr>
                <w:rFonts w:ascii="Arial" w:hAnsi="Arial" w:cs="Arial"/>
                <w:sz w:val="20"/>
                <w:szCs w:val="20"/>
              </w:rPr>
              <w:t xml:space="preserve">Present the </w:t>
            </w:r>
            <w:r w:rsidR="003E54CB">
              <w:rPr>
                <w:rFonts w:ascii="Arial" w:hAnsi="Arial" w:cs="Arial"/>
                <w:sz w:val="20"/>
                <w:szCs w:val="20"/>
              </w:rPr>
              <w:t>R</w:t>
            </w:r>
            <w:r w:rsidRPr="00187F3A">
              <w:rPr>
                <w:rFonts w:ascii="Arial" w:hAnsi="Arial" w:cs="Arial"/>
                <w:sz w:val="20"/>
                <w:szCs w:val="20"/>
              </w:rPr>
              <w:t xml:space="preserve">esults of the </w:t>
            </w:r>
            <w:r w:rsidR="003E54CB">
              <w:rPr>
                <w:rFonts w:ascii="Arial" w:hAnsi="Arial" w:cs="Arial"/>
                <w:sz w:val="20"/>
                <w:szCs w:val="20"/>
              </w:rPr>
              <w:t>S</w:t>
            </w:r>
            <w:r w:rsidRPr="00187F3A">
              <w:rPr>
                <w:rFonts w:ascii="Arial" w:hAnsi="Arial" w:cs="Arial"/>
                <w:sz w:val="20"/>
                <w:szCs w:val="20"/>
              </w:rPr>
              <w:t>tu</w:t>
            </w:r>
            <w:r>
              <w:rPr>
                <w:rFonts w:ascii="Arial" w:hAnsi="Arial" w:cs="Arial"/>
                <w:sz w:val="20"/>
                <w:szCs w:val="20"/>
              </w:rPr>
              <w:t xml:space="preserve">dy at TRB and AASHTO </w:t>
            </w:r>
            <w:r w:rsidR="003E54CB">
              <w:rPr>
                <w:rFonts w:ascii="Arial" w:hAnsi="Arial" w:cs="Arial"/>
                <w:sz w:val="20"/>
                <w:szCs w:val="20"/>
              </w:rPr>
              <w:t>Meetings</w:t>
            </w:r>
          </w:p>
          <w:p w:rsidR="00B05A7A" w:rsidRPr="00360664" w:rsidRDefault="00B05A7A" w:rsidP="00360664">
            <w:pPr>
              <w:spacing w:after="0" w:line="240" w:lineRule="auto"/>
              <w:rPr>
                <w:rFonts w:ascii="Arial" w:hAnsi="Arial" w:cs="Arial"/>
                <w:sz w:val="20"/>
                <w:szCs w:val="20"/>
              </w:rPr>
            </w:pPr>
          </w:p>
          <w:p w:rsidR="000C209F" w:rsidRDefault="00D77EDD" w:rsidP="008B4FDA">
            <w:pPr>
              <w:spacing w:after="0" w:line="240" w:lineRule="auto"/>
              <w:rPr>
                <w:rFonts w:ascii="Arial" w:hAnsi="Arial" w:cs="Arial"/>
                <w:sz w:val="20"/>
                <w:szCs w:val="20"/>
              </w:rPr>
            </w:pPr>
            <w:r>
              <w:rPr>
                <w:rFonts w:ascii="Arial" w:hAnsi="Arial" w:cs="Arial"/>
                <w:sz w:val="20"/>
                <w:szCs w:val="20"/>
              </w:rPr>
              <w:t xml:space="preserve">Dr. </w:t>
            </w:r>
            <w:r w:rsidR="00A9127A">
              <w:rPr>
                <w:rFonts w:ascii="Arial" w:hAnsi="Arial" w:cs="Arial"/>
                <w:sz w:val="20"/>
                <w:szCs w:val="20"/>
              </w:rPr>
              <w:t xml:space="preserve">Kyle </w:t>
            </w:r>
            <w:r>
              <w:rPr>
                <w:rFonts w:ascii="Arial" w:hAnsi="Arial" w:cs="Arial"/>
                <w:sz w:val="20"/>
                <w:szCs w:val="20"/>
              </w:rPr>
              <w:t xml:space="preserve">Rollins of BYU is the Principal Investigator for this research project.  </w:t>
            </w:r>
            <w:r w:rsidR="00FB3FC0">
              <w:rPr>
                <w:rFonts w:ascii="Arial" w:hAnsi="Arial" w:cs="Arial"/>
                <w:sz w:val="20"/>
                <w:szCs w:val="20"/>
              </w:rPr>
              <w:t>Individual t</w:t>
            </w:r>
            <w:r w:rsidR="008B4FDA">
              <w:rPr>
                <w:rFonts w:ascii="Arial" w:hAnsi="Arial" w:cs="Arial"/>
                <w:sz w:val="20"/>
                <w:szCs w:val="20"/>
              </w:rPr>
              <w:t xml:space="preserve">ask reports will be prepared </w:t>
            </w:r>
            <w:r w:rsidR="00FB3FC0">
              <w:rPr>
                <w:rFonts w:ascii="Arial" w:hAnsi="Arial" w:cs="Arial"/>
                <w:sz w:val="20"/>
                <w:szCs w:val="20"/>
              </w:rPr>
              <w:t xml:space="preserve">for </w:t>
            </w:r>
            <w:r w:rsidR="00A4604A">
              <w:rPr>
                <w:rFonts w:ascii="Arial" w:hAnsi="Arial" w:cs="Arial"/>
                <w:sz w:val="20"/>
                <w:szCs w:val="20"/>
              </w:rPr>
              <w:t>T</w:t>
            </w:r>
            <w:r w:rsidR="008B4FDA">
              <w:rPr>
                <w:rFonts w:ascii="Arial" w:hAnsi="Arial" w:cs="Arial"/>
                <w:sz w:val="20"/>
                <w:szCs w:val="20"/>
              </w:rPr>
              <w:t xml:space="preserve">asks </w:t>
            </w:r>
            <w:r w:rsidR="00FB3FC0">
              <w:rPr>
                <w:rFonts w:ascii="Arial" w:hAnsi="Arial" w:cs="Arial"/>
                <w:sz w:val="20"/>
                <w:szCs w:val="20"/>
              </w:rPr>
              <w:t xml:space="preserve">1 through </w:t>
            </w:r>
            <w:r w:rsidR="00A36A0C">
              <w:rPr>
                <w:rFonts w:ascii="Arial" w:hAnsi="Arial" w:cs="Arial"/>
                <w:sz w:val="20"/>
                <w:szCs w:val="20"/>
              </w:rPr>
              <w:t>5</w:t>
            </w:r>
            <w:r w:rsidR="00534396">
              <w:rPr>
                <w:rFonts w:ascii="Arial" w:hAnsi="Arial" w:cs="Arial"/>
                <w:sz w:val="20"/>
                <w:szCs w:val="20"/>
              </w:rPr>
              <w:t xml:space="preserve"> and 7 through 11</w:t>
            </w:r>
            <w:r w:rsidR="00FB3FC0">
              <w:rPr>
                <w:rFonts w:ascii="Arial" w:hAnsi="Arial" w:cs="Arial"/>
                <w:sz w:val="20"/>
                <w:szCs w:val="20"/>
              </w:rPr>
              <w:t xml:space="preserve"> </w:t>
            </w:r>
            <w:r w:rsidR="00452909">
              <w:rPr>
                <w:rFonts w:ascii="Arial" w:hAnsi="Arial" w:cs="Arial"/>
                <w:sz w:val="20"/>
                <w:szCs w:val="20"/>
              </w:rPr>
              <w:t>when</w:t>
            </w:r>
            <w:r w:rsidR="00FB3FC0">
              <w:rPr>
                <w:rFonts w:ascii="Arial" w:hAnsi="Arial" w:cs="Arial"/>
                <w:sz w:val="20"/>
                <w:szCs w:val="20"/>
              </w:rPr>
              <w:t xml:space="preserve"> these </w:t>
            </w:r>
            <w:r w:rsidR="008B4FDA">
              <w:rPr>
                <w:rFonts w:ascii="Arial" w:hAnsi="Arial" w:cs="Arial"/>
                <w:sz w:val="20"/>
                <w:szCs w:val="20"/>
              </w:rPr>
              <w:t>are completed.</w:t>
            </w:r>
            <w:r w:rsidR="00C912D3">
              <w:rPr>
                <w:rFonts w:ascii="Arial" w:hAnsi="Arial" w:cs="Arial"/>
                <w:sz w:val="20"/>
                <w:szCs w:val="20"/>
              </w:rPr>
              <w:t xml:space="preserve">  Up to two in-person meetings with the </w:t>
            </w:r>
            <w:r w:rsidR="00B56ED8">
              <w:rPr>
                <w:rFonts w:ascii="Arial" w:hAnsi="Arial" w:cs="Arial"/>
                <w:sz w:val="20"/>
                <w:szCs w:val="20"/>
              </w:rPr>
              <w:t xml:space="preserve">multi-state </w:t>
            </w:r>
            <w:r w:rsidR="00C912D3">
              <w:rPr>
                <w:rFonts w:ascii="Arial" w:hAnsi="Arial" w:cs="Arial"/>
                <w:sz w:val="20"/>
                <w:szCs w:val="20"/>
              </w:rPr>
              <w:t xml:space="preserve">technical advisory committee </w:t>
            </w:r>
            <w:r w:rsidR="00377C30">
              <w:rPr>
                <w:rFonts w:ascii="Arial" w:hAnsi="Arial" w:cs="Arial"/>
                <w:sz w:val="20"/>
                <w:szCs w:val="20"/>
              </w:rPr>
              <w:t xml:space="preserve">(TAC) </w:t>
            </w:r>
            <w:r w:rsidR="00C912D3">
              <w:rPr>
                <w:rFonts w:ascii="Arial" w:hAnsi="Arial" w:cs="Arial"/>
                <w:sz w:val="20"/>
                <w:szCs w:val="20"/>
              </w:rPr>
              <w:t xml:space="preserve">are planned </w:t>
            </w:r>
            <w:r w:rsidR="00EA066E">
              <w:rPr>
                <w:rFonts w:ascii="Arial" w:hAnsi="Arial" w:cs="Arial"/>
                <w:sz w:val="20"/>
                <w:szCs w:val="20"/>
              </w:rPr>
              <w:t xml:space="preserve">to be held </w:t>
            </w:r>
            <w:r w:rsidR="00C912D3">
              <w:rPr>
                <w:rFonts w:ascii="Arial" w:hAnsi="Arial" w:cs="Arial"/>
                <w:sz w:val="20"/>
                <w:szCs w:val="20"/>
              </w:rPr>
              <w:t>in Salt Lake City, Utah during the project.</w:t>
            </w:r>
            <w:r w:rsidR="002E1C50">
              <w:rPr>
                <w:rFonts w:ascii="Arial" w:hAnsi="Arial" w:cs="Arial"/>
                <w:sz w:val="20"/>
                <w:szCs w:val="20"/>
              </w:rPr>
              <w:t xml:space="preserve">  Other </w:t>
            </w:r>
            <w:r w:rsidR="008564EE">
              <w:rPr>
                <w:rFonts w:ascii="Arial" w:hAnsi="Arial" w:cs="Arial"/>
                <w:sz w:val="20"/>
                <w:szCs w:val="20"/>
              </w:rPr>
              <w:t xml:space="preserve">TAC </w:t>
            </w:r>
            <w:r w:rsidR="002E1C50">
              <w:rPr>
                <w:rFonts w:ascii="Arial" w:hAnsi="Arial" w:cs="Arial"/>
                <w:sz w:val="20"/>
                <w:szCs w:val="20"/>
              </w:rPr>
              <w:t>meetings will be tele-conference or web meetings.</w:t>
            </w:r>
          </w:p>
          <w:p w:rsidR="008B4FDA" w:rsidRPr="00360664" w:rsidRDefault="008B4FDA" w:rsidP="008B4FDA">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Progress this Quarter (includes meetings, work plan status, contract status, significant progress, etc.):</w:t>
            </w:r>
          </w:p>
          <w:p w:rsidR="00167E2B" w:rsidRDefault="00167E2B" w:rsidP="00360664">
            <w:pPr>
              <w:spacing w:after="0" w:line="240" w:lineRule="auto"/>
              <w:rPr>
                <w:rFonts w:ascii="Arial" w:hAnsi="Arial" w:cs="Arial"/>
                <w:sz w:val="20"/>
                <w:szCs w:val="20"/>
              </w:rPr>
            </w:pPr>
          </w:p>
          <w:p w:rsidR="00806D61" w:rsidRDefault="0097623A" w:rsidP="00806D61">
            <w:pPr>
              <w:spacing w:after="0" w:line="240" w:lineRule="auto"/>
              <w:rPr>
                <w:rFonts w:ascii="Arial" w:hAnsi="Arial" w:cs="Arial"/>
                <w:sz w:val="20"/>
                <w:szCs w:val="20"/>
              </w:rPr>
            </w:pPr>
            <w:r>
              <w:rPr>
                <w:rFonts w:ascii="Arial" w:hAnsi="Arial" w:cs="Arial"/>
                <w:sz w:val="20"/>
                <w:szCs w:val="20"/>
              </w:rPr>
              <w:t>Task 1 – 100</w:t>
            </w:r>
            <w:r w:rsidR="007F6C59">
              <w:rPr>
                <w:rFonts w:ascii="Arial" w:hAnsi="Arial" w:cs="Arial"/>
                <w:sz w:val="20"/>
                <w:szCs w:val="20"/>
              </w:rPr>
              <w:t xml:space="preserve">% complete.  </w:t>
            </w:r>
          </w:p>
          <w:p w:rsidR="00806D61" w:rsidRDefault="00806D61" w:rsidP="00806D61">
            <w:pPr>
              <w:spacing w:after="0" w:line="240" w:lineRule="auto"/>
              <w:rPr>
                <w:rFonts w:ascii="Arial" w:hAnsi="Arial" w:cs="Arial"/>
                <w:sz w:val="20"/>
                <w:szCs w:val="20"/>
              </w:rPr>
            </w:pPr>
            <w:r>
              <w:rPr>
                <w:rFonts w:ascii="Arial" w:hAnsi="Arial" w:cs="Arial"/>
                <w:sz w:val="20"/>
                <w:szCs w:val="20"/>
              </w:rPr>
              <w:lastRenderedPageBreak/>
              <w:t xml:space="preserve">Task 2 – </w:t>
            </w:r>
            <w:r w:rsidR="0097623A">
              <w:rPr>
                <w:rFonts w:ascii="Arial" w:hAnsi="Arial" w:cs="Arial"/>
                <w:sz w:val="20"/>
                <w:szCs w:val="20"/>
              </w:rPr>
              <w:t>100</w:t>
            </w:r>
            <w:r w:rsidR="007F6C59">
              <w:rPr>
                <w:rFonts w:ascii="Arial" w:hAnsi="Arial" w:cs="Arial"/>
                <w:sz w:val="20"/>
                <w:szCs w:val="20"/>
              </w:rPr>
              <w:t xml:space="preserve">% complete.  </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3 – </w:t>
            </w:r>
            <w:r w:rsidR="0097623A">
              <w:rPr>
                <w:rFonts w:ascii="Arial" w:hAnsi="Arial" w:cs="Arial"/>
                <w:sz w:val="20"/>
                <w:szCs w:val="20"/>
              </w:rPr>
              <w:t>100</w:t>
            </w:r>
            <w:r w:rsidR="007F6C59">
              <w:rPr>
                <w:rFonts w:ascii="Arial" w:hAnsi="Arial" w:cs="Arial"/>
                <w:sz w:val="20"/>
                <w:szCs w:val="20"/>
              </w:rPr>
              <w:t xml:space="preserve">% complete.  </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4 – </w:t>
            </w:r>
            <w:r w:rsidR="0097623A">
              <w:rPr>
                <w:rFonts w:ascii="Arial" w:hAnsi="Arial" w:cs="Arial"/>
                <w:sz w:val="20"/>
                <w:szCs w:val="20"/>
              </w:rPr>
              <w:t>100</w:t>
            </w:r>
            <w:r w:rsidR="007F6C59">
              <w:rPr>
                <w:rFonts w:ascii="Arial" w:hAnsi="Arial" w:cs="Arial"/>
                <w:sz w:val="20"/>
                <w:szCs w:val="20"/>
              </w:rPr>
              <w:t xml:space="preserve">% complete.  </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5 – </w:t>
            </w:r>
            <w:r w:rsidR="00DF4CB8">
              <w:rPr>
                <w:rFonts w:ascii="Arial" w:hAnsi="Arial" w:cs="Arial"/>
                <w:sz w:val="20"/>
                <w:szCs w:val="20"/>
              </w:rPr>
              <w:t>7</w:t>
            </w:r>
            <w:r w:rsidR="0086591C">
              <w:rPr>
                <w:rFonts w:ascii="Arial" w:hAnsi="Arial" w:cs="Arial"/>
                <w:sz w:val="20"/>
                <w:szCs w:val="20"/>
              </w:rPr>
              <w:t>0</w:t>
            </w:r>
            <w:r w:rsidR="007F6C59">
              <w:rPr>
                <w:rFonts w:ascii="Arial" w:hAnsi="Arial" w:cs="Arial"/>
                <w:sz w:val="20"/>
                <w:szCs w:val="20"/>
              </w:rPr>
              <w:t xml:space="preserve">% complete.  </w:t>
            </w:r>
            <w:r w:rsidR="007F6C59" w:rsidRPr="00E311CA">
              <w:rPr>
                <w:rFonts w:ascii="Arial" w:hAnsi="Arial" w:cs="Arial"/>
                <w:sz w:val="20"/>
                <w:szCs w:val="20"/>
              </w:rPr>
              <w:t xml:space="preserve">BYU </w:t>
            </w:r>
            <w:r w:rsidR="007F6C59">
              <w:rPr>
                <w:rFonts w:ascii="Arial" w:hAnsi="Arial" w:cs="Arial"/>
                <w:sz w:val="20"/>
                <w:szCs w:val="20"/>
              </w:rPr>
              <w:t xml:space="preserve">continued data analysis and </w:t>
            </w:r>
            <w:r w:rsidR="007F6C59" w:rsidRPr="00E311CA">
              <w:rPr>
                <w:rFonts w:ascii="Arial" w:hAnsi="Arial" w:cs="Arial"/>
                <w:sz w:val="20"/>
                <w:szCs w:val="20"/>
              </w:rPr>
              <w:t xml:space="preserve">worked on </w:t>
            </w:r>
            <w:r w:rsidR="007F6C59">
              <w:rPr>
                <w:rFonts w:ascii="Arial" w:hAnsi="Arial" w:cs="Arial"/>
                <w:sz w:val="20"/>
                <w:szCs w:val="20"/>
              </w:rPr>
              <w:t>task report.</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6 – </w:t>
            </w:r>
            <w:r w:rsidR="0097623A">
              <w:rPr>
                <w:rFonts w:ascii="Arial" w:hAnsi="Arial" w:cs="Arial"/>
                <w:sz w:val="20"/>
                <w:szCs w:val="20"/>
              </w:rPr>
              <w:t>10</w:t>
            </w:r>
            <w:r w:rsidR="007F6C59">
              <w:rPr>
                <w:rFonts w:ascii="Arial" w:hAnsi="Arial" w:cs="Arial"/>
                <w:sz w:val="20"/>
                <w:szCs w:val="20"/>
              </w:rPr>
              <w:t xml:space="preserve">% complete.  </w:t>
            </w:r>
            <w:r w:rsidR="0097623A">
              <w:rPr>
                <w:rFonts w:ascii="Arial" w:hAnsi="Arial" w:cs="Arial"/>
                <w:sz w:val="20"/>
                <w:szCs w:val="20"/>
              </w:rPr>
              <w:t xml:space="preserve">Combining portions of other task reports for the </w:t>
            </w:r>
            <w:r w:rsidR="00571CB0">
              <w:rPr>
                <w:rFonts w:ascii="Arial" w:hAnsi="Arial" w:cs="Arial"/>
                <w:sz w:val="20"/>
                <w:szCs w:val="20"/>
              </w:rPr>
              <w:t>F</w:t>
            </w:r>
            <w:r w:rsidR="0097623A">
              <w:rPr>
                <w:rFonts w:ascii="Arial" w:hAnsi="Arial" w:cs="Arial"/>
                <w:sz w:val="20"/>
                <w:szCs w:val="20"/>
              </w:rPr>
              <w:t xml:space="preserve">inal </w:t>
            </w:r>
            <w:r w:rsidR="00571CB0">
              <w:rPr>
                <w:rFonts w:ascii="Arial" w:hAnsi="Arial" w:cs="Arial"/>
                <w:sz w:val="20"/>
                <w:szCs w:val="20"/>
              </w:rPr>
              <w:t>R</w:t>
            </w:r>
            <w:r w:rsidR="0097623A">
              <w:rPr>
                <w:rFonts w:ascii="Arial" w:hAnsi="Arial" w:cs="Arial"/>
                <w:sz w:val="20"/>
                <w:szCs w:val="20"/>
              </w:rPr>
              <w:t>eport.</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7 – </w:t>
            </w:r>
            <w:r w:rsidR="00571CB0">
              <w:rPr>
                <w:rFonts w:ascii="Arial" w:hAnsi="Arial" w:cs="Arial"/>
                <w:sz w:val="20"/>
                <w:szCs w:val="20"/>
              </w:rPr>
              <w:t>8</w:t>
            </w:r>
            <w:r w:rsidR="00952A60">
              <w:rPr>
                <w:rFonts w:ascii="Arial" w:hAnsi="Arial" w:cs="Arial"/>
                <w:sz w:val="20"/>
                <w:szCs w:val="20"/>
              </w:rPr>
              <w:t>0</w:t>
            </w:r>
            <w:r w:rsidR="007F6C59">
              <w:rPr>
                <w:rFonts w:ascii="Arial" w:hAnsi="Arial" w:cs="Arial"/>
                <w:sz w:val="20"/>
                <w:szCs w:val="20"/>
              </w:rPr>
              <w:t xml:space="preserve">% complete.  </w:t>
            </w:r>
            <w:r w:rsidR="00E311CA" w:rsidRPr="00E311CA">
              <w:rPr>
                <w:rFonts w:ascii="Arial" w:hAnsi="Arial" w:cs="Arial"/>
                <w:sz w:val="20"/>
                <w:szCs w:val="20"/>
              </w:rPr>
              <w:t xml:space="preserve">BYU </w:t>
            </w:r>
            <w:r w:rsidR="007F6C59">
              <w:rPr>
                <w:rFonts w:ascii="Arial" w:hAnsi="Arial" w:cs="Arial"/>
                <w:sz w:val="20"/>
                <w:szCs w:val="20"/>
              </w:rPr>
              <w:t xml:space="preserve">continued data analysis and </w:t>
            </w:r>
            <w:r w:rsidR="00E311CA" w:rsidRPr="00E311CA">
              <w:rPr>
                <w:rFonts w:ascii="Arial" w:hAnsi="Arial" w:cs="Arial"/>
                <w:sz w:val="20"/>
                <w:szCs w:val="20"/>
              </w:rPr>
              <w:t xml:space="preserve">worked on </w:t>
            </w:r>
            <w:r w:rsidR="00B732B1">
              <w:rPr>
                <w:rFonts w:ascii="Arial" w:hAnsi="Arial" w:cs="Arial"/>
                <w:sz w:val="20"/>
                <w:szCs w:val="20"/>
              </w:rPr>
              <w:t>task report</w:t>
            </w:r>
            <w:r w:rsidR="007F6C59">
              <w:rPr>
                <w:rFonts w:ascii="Arial" w:hAnsi="Arial" w:cs="Arial"/>
                <w:sz w:val="20"/>
                <w:szCs w:val="20"/>
              </w:rPr>
              <w:t>.</w:t>
            </w:r>
          </w:p>
          <w:p w:rsidR="00196638" w:rsidRDefault="00806D61" w:rsidP="00806D61">
            <w:pPr>
              <w:spacing w:after="0" w:line="240" w:lineRule="auto"/>
              <w:rPr>
                <w:rFonts w:ascii="Arial" w:hAnsi="Arial" w:cs="Arial"/>
                <w:sz w:val="20"/>
                <w:szCs w:val="20"/>
              </w:rPr>
            </w:pPr>
            <w:r>
              <w:rPr>
                <w:rFonts w:ascii="Arial" w:hAnsi="Arial" w:cs="Arial"/>
                <w:sz w:val="20"/>
                <w:szCs w:val="20"/>
              </w:rPr>
              <w:t xml:space="preserve">Task 8 – </w:t>
            </w:r>
            <w:r w:rsidR="00571CB0">
              <w:rPr>
                <w:rFonts w:ascii="Arial" w:hAnsi="Arial" w:cs="Arial"/>
                <w:sz w:val="20"/>
                <w:szCs w:val="20"/>
              </w:rPr>
              <w:t>8</w:t>
            </w:r>
            <w:r w:rsidR="00952A60">
              <w:rPr>
                <w:rFonts w:ascii="Arial" w:hAnsi="Arial" w:cs="Arial"/>
                <w:sz w:val="20"/>
                <w:szCs w:val="20"/>
              </w:rPr>
              <w:t>0</w:t>
            </w:r>
            <w:r w:rsidR="007F6C59">
              <w:rPr>
                <w:rFonts w:ascii="Arial" w:hAnsi="Arial" w:cs="Arial"/>
                <w:sz w:val="20"/>
                <w:szCs w:val="20"/>
              </w:rPr>
              <w:t xml:space="preserve">% complete.  </w:t>
            </w:r>
            <w:r w:rsidR="007F6C59" w:rsidRPr="00E311CA">
              <w:rPr>
                <w:rFonts w:ascii="Arial" w:hAnsi="Arial" w:cs="Arial"/>
                <w:sz w:val="20"/>
                <w:szCs w:val="20"/>
              </w:rPr>
              <w:t xml:space="preserve">BYU </w:t>
            </w:r>
            <w:r w:rsidR="007F6C59">
              <w:rPr>
                <w:rFonts w:ascii="Arial" w:hAnsi="Arial" w:cs="Arial"/>
                <w:sz w:val="20"/>
                <w:szCs w:val="20"/>
              </w:rPr>
              <w:t xml:space="preserve">continued data analysis and </w:t>
            </w:r>
            <w:r w:rsidR="007F6C59" w:rsidRPr="00E311CA">
              <w:rPr>
                <w:rFonts w:ascii="Arial" w:hAnsi="Arial" w:cs="Arial"/>
                <w:sz w:val="20"/>
                <w:szCs w:val="20"/>
              </w:rPr>
              <w:t xml:space="preserve">worked on </w:t>
            </w:r>
            <w:r w:rsidR="007F6C59">
              <w:rPr>
                <w:rFonts w:ascii="Arial" w:hAnsi="Arial" w:cs="Arial"/>
                <w:sz w:val="20"/>
                <w:szCs w:val="20"/>
              </w:rPr>
              <w:t>task report.</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9 – </w:t>
            </w:r>
            <w:r w:rsidR="0086591C">
              <w:rPr>
                <w:rFonts w:ascii="Arial" w:hAnsi="Arial" w:cs="Arial"/>
                <w:sz w:val="20"/>
                <w:szCs w:val="20"/>
              </w:rPr>
              <w:t>80</w:t>
            </w:r>
            <w:r w:rsidR="007F6C59">
              <w:rPr>
                <w:rFonts w:ascii="Arial" w:hAnsi="Arial" w:cs="Arial"/>
                <w:sz w:val="20"/>
                <w:szCs w:val="20"/>
              </w:rPr>
              <w:t xml:space="preserve">% complete.  </w:t>
            </w:r>
            <w:r w:rsidR="007F6C59" w:rsidRPr="00E311CA">
              <w:rPr>
                <w:rFonts w:ascii="Arial" w:hAnsi="Arial" w:cs="Arial"/>
                <w:sz w:val="20"/>
                <w:szCs w:val="20"/>
              </w:rPr>
              <w:t xml:space="preserve">BYU </w:t>
            </w:r>
            <w:r w:rsidR="007F6C59">
              <w:rPr>
                <w:rFonts w:ascii="Arial" w:hAnsi="Arial" w:cs="Arial"/>
                <w:sz w:val="20"/>
                <w:szCs w:val="20"/>
              </w:rPr>
              <w:t xml:space="preserve">continued data analysis and </w:t>
            </w:r>
            <w:r w:rsidR="007F6C59" w:rsidRPr="00E311CA">
              <w:rPr>
                <w:rFonts w:ascii="Arial" w:hAnsi="Arial" w:cs="Arial"/>
                <w:sz w:val="20"/>
                <w:szCs w:val="20"/>
              </w:rPr>
              <w:t xml:space="preserve">worked on </w:t>
            </w:r>
            <w:r w:rsidR="007F6C59">
              <w:rPr>
                <w:rFonts w:ascii="Arial" w:hAnsi="Arial" w:cs="Arial"/>
                <w:sz w:val="20"/>
                <w:szCs w:val="20"/>
              </w:rPr>
              <w:t>task report.</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10 – </w:t>
            </w:r>
            <w:r w:rsidR="00372367">
              <w:rPr>
                <w:rFonts w:ascii="Arial" w:hAnsi="Arial" w:cs="Arial"/>
                <w:sz w:val="20"/>
                <w:szCs w:val="20"/>
              </w:rPr>
              <w:t>8</w:t>
            </w:r>
            <w:r w:rsidR="0086591C">
              <w:rPr>
                <w:rFonts w:ascii="Arial" w:hAnsi="Arial" w:cs="Arial"/>
                <w:sz w:val="20"/>
                <w:szCs w:val="20"/>
              </w:rPr>
              <w:t>0</w:t>
            </w:r>
            <w:r w:rsidR="007F6C59">
              <w:rPr>
                <w:rFonts w:ascii="Arial" w:hAnsi="Arial" w:cs="Arial"/>
                <w:sz w:val="20"/>
                <w:szCs w:val="20"/>
              </w:rPr>
              <w:t xml:space="preserve">% complete.  </w:t>
            </w:r>
            <w:r w:rsidR="007F6C59" w:rsidRPr="00E311CA">
              <w:rPr>
                <w:rFonts w:ascii="Arial" w:hAnsi="Arial" w:cs="Arial"/>
                <w:sz w:val="20"/>
                <w:szCs w:val="20"/>
              </w:rPr>
              <w:t xml:space="preserve">BYU </w:t>
            </w:r>
            <w:r w:rsidR="007F6C59">
              <w:rPr>
                <w:rFonts w:ascii="Arial" w:hAnsi="Arial" w:cs="Arial"/>
                <w:sz w:val="20"/>
                <w:szCs w:val="20"/>
              </w:rPr>
              <w:t xml:space="preserve">continued data analysis and </w:t>
            </w:r>
            <w:r w:rsidR="007F6C59" w:rsidRPr="00E311CA">
              <w:rPr>
                <w:rFonts w:ascii="Arial" w:hAnsi="Arial" w:cs="Arial"/>
                <w:sz w:val="20"/>
                <w:szCs w:val="20"/>
              </w:rPr>
              <w:t xml:space="preserve">worked on </w:t>
            </w:r>
            <w:r w:rsidR="007F6C59">
              <w:rPr>
                <w:rFonts w:ascii="Arial" w:hAnsi="Arial" w:cs="Arial"/>
                <w:sz w:val="20"/>
                <w:szCs w:val="20"/>
              </w:rPr>
              <w:t>task reports.</w:t>
            </w:r>
            <w:r w:rsidR="00372367">
              <w:rPr>
                <w:rFonts w:ascii="Arial" w:hAnsi="Arial" w:cs="Arial"/>
                <w:sz w:val="20"/>
                <w:szCs w:val="20"/>
              </w:rPr>
              <w:t xml:space="preserve"> </w:t>
            </w:r>
            <w:r w:rsidR="00B732B1">
              <w:rPr>
                <w:rFonts w:ascii="Arial" w:hAnsi="Arial" w:cs="Arial"/>
                <w:sz w:val="20"/>
                <w:szCs w:val="20"/>
              </w:rPr>
              <w:t xml:space="preserve"> </w:t>
            </w:r>
            <w:r w:rsidR="00372367">
              <w:rPr>
                <w:rFonts w:ascii="Arial" w:hAnsi="Arial" w:cs="Arial"/>
                <w:sz w:val="20"/>
                <w:szCs w:val="20"/>
              </w:rPr>
              <w:t>They submitted a preliminary task report, which was shared with the TAC.</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11 – </w:t>
            </w:r>
            <w:r w:rsidR="0086591C">
              <w:rPr>
                <w:rFonts w:ascii="Arial" w:hAnsi="Arial" w:cs="Arial"/>
                <w:sz w:val="20"/>
                <w:szCs w:val="20"/>
              </w:rPr>
              <w:t>60</w:t>
            </w:r>
            <w:r w:rsidR="007F6C59">
              <w:rPr>
                <w:rFonts w:ascii="Arial" w:hAnsi="Arial" w:cs="Arial"/>
                <w:sz w:val="20"/>
                <w:szCs w:val="20"/>
              </w:rPr>
              <w:t xml:space="preserve">% complete.  </w:t>
            </w:r>
            <w:r w:rsidR="007F6C59" w:rsidRPr="00E311CA">
              <w:rPr>
                <w:rFonts w:ascii="Arial" w:hAnsi="Arial" w:cs="Arial"/>
                <w:sz w:val="20"/>
                <w:szCs w:val="20"/>
              </w:rPr>
              <w:t xml:space="preserve">BYU </w:t>
            </w:r>
            <w:r w:rsidR="007F6C59">
              <w:rPr>
                <w:rFonts w:ascii="Arial" w:hAnsi="Arial" w:cs="Arial"/>
                <w:sz w:val="20"/>
                <w:szCs w:val="20"/>
              </w:rPr>
              <w:t xml:space="preserve">continued data analysis and </w:t>
            </w:r>
            <w:r w:rsidR="007F6C59" w:rsidRPr="00E311CA">
              <w:rPr>
                <w:rFonts w:ascii="Arial" w:hAnsi="Arial" w:cs="Arial"/>
                <w:sz w:val="20"/>
                <w:szCs w:val="20"/>
              </w:rPr>
              <w:t xml:space="preserve">worked on </w:t>
            </w:r>
            <w:r w:rsidR="007F6C59">
              <w:rPr>
                <w:rFonts w:ascii="Arial" w:hAnsi="Arial" w:cs="Arial"/>
                <w:sz w:val="20"/>
                <w:szCs w:val="20"/>
              </w:rPr>
              <w:t>task reports.</w:t>
            </w:r>
          </w:p>
          <w:p w:rsidR="00372367" w:rsidRDefault="00806D61" w:rsidP="00806D61">
            <w:pPr>
              <w:spacing w:after="0" w:line="240" w:lineRule="auto"/>
              <w:rPr>
                <w:rFonts w:ascii="Arial" w:hAnsi="Arial" w:cs="Arial"/>
                <w:sz w:val="20"/>
                <w:szCs w:val="20"/>
              </w:rPr>
            </w:pPr>
            <w:r>
              <w:rPr>
                <w:rFonts w:ascii="Arial" w:hAnsi="Arial" w:cs="Arial"/>
                <w:sz w:val="20"/>
                <w:szCs w:val="20"/>
              </w:rPr>
              <w:t xml:space="preserve">Task 12 – </w:t>
            </w:r>
            <w:r w:rsidR="00372367">
              <w:rPr>
                <w:rFonts w:ascii="Arial" w:hAnsi="Arial" w:cs="Arial"/>
                <w:sz w:val="20"/>
                <w:szCs w:val="20"/>
              </w:rPr>
              <w:t>60</w:t>
            </w:r>
            <w:r w:rsidR="00C9305C">
              <w:rPr>
                <w:rFonts w:ascii="Arial" w:hAnsi="Arial" w:cs="Arial"/>
                <w:sz w:val="20"/>
                <w:szCs w:val="20"/>
              </w:rPr>
              <w:t>% complete.</w:t>
            </w:r>
            <w:r w:rsidR="001B4D47">
              <w:rPr>
                <w:rFonts w:ascii="Arial" w:hAnsi="Arial" w:cs="Arial"/>
                <w:sz w:val="20"/>
                <w:szCs w:val="20"/>
              </w:rPr>
              <w:t xml:space="preserve">  </w:t>
            </w:r>
            <w:r w:rsidR="001B4D47" w:rsidRPr="001B4D47">
              <w:rPr>
                <w:rFonts w:ascii="Arial" w:hAnsi="Arial" w:cs="Arial"/>
                <w:sz w:val="20"/>
                <w:szCs w:val="20"/>
              </w:rPr>
              <w:t xml:space="preserve">Dr. Rollins </w:t>
            </w:r>
            <w:r w:rsidR="00372367">
              <w:rPr>
                <w:rFonts w:ascii="Arial" w:hAnsi="Arial" w:cs="Arial"/>
                <w:sz w:val="20"/>
                <w:szCs w:val="20"/>
              </w:rPr>
              <w:t xml:space="preserve">shared his presentation slides with the TAC from the </w:t>
            </w:r>
            <w:r w:rsidR="00372367" w:rsidRPr="001B4D47">
              <w:rPr>
                <w:rFonts w:ascii="Arial" w:hAnsi="Arial" w:cs="Arial"/>
                <w:sz w:val="20"/>
                <w:szCs w:val="20"/>
              </w:rPr>
              <w:t xml:space="preserve">June </w:t>
            </w:r>
            <w:r w:rsidR="00372367">
              <w:rPr>
                <w:rFonts w:ascii="Arial" w:hAnsi="Arial" w:cs="Arial"/>
                <w:sz w:val="20"/>
                <w:szCs w:val="20"/>
              </w:rPr>
              <w:t xml:space="preserve">2014 </w:t>
            </w:r>
            <w:r w:rsidR="00372367" w:rsidRPr="001B4D47">
              <w:rPr>
                <w:rFonts w:ascii="Arial" w:hAnsi="Arial" w:cs="Arial"/>
                <w:sz w:val="20"/>
                <w:szCs w:val="20"/>
              </w:rPr>
              <w:t>AASHTO SCOBS Meeting</w:t>
            </w:r>
            <w:r w:rsidR="00372367">
              <w:rPr>
                <w:rFonts w:ascii="Arial" w:hAnsi="Arial" w:cs="Arial"/>
                <w:sz w:val="20"/>
                <w:szCs w:val="20"/>
              </w:rPr>
              <w:t xml:space="preserve"> (</w:t>
            </w:r>
            <w:r w:rsidR="001B4D47" w:rsidRPr="001B4D47">
              <w:rPr>
                <w:rFonts w:ascii="Arial" w:hAnsi="Arial" w:cs="Arial"/>
                <w:sz w:val="20"/>
                <w:szCs w:val="20"/>
              </w:rPr>
              <w:t>T-3 Committee</w:t>
            </w:r>
            <w:r w:rsidR="00372367">
              <w:rPr>
                <w:rFonts w:ascii="Arial" w:hAnsi="Arial" w:cs="Arial"/>
                <w:sz w:val="20"/>
                <w:szCs w:val="20"/>
              </w:rPr>
              <w:t>).</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TAC Meetings – </w:t>
            </w:r>
            <w:r w:rsidR="0086591C">
              <w:rPr>
                <w:rFonts w:ascii="Arial" w:hAnsi="Arial" w:cs="Arial"/>
                <w:sz w:val="20"/>
                <w:szCs w:val="20"/>
              </w:rPr>
              <w:t>None.</w:t>
            </w:r>
          </w:p>
          <w:p w:rsidR="00131B7B" w:rsidRDefault="00675B1F" w:rsidP="00297682">
            <w:pPr>
              <w:spacing w:after="0" w:line="240" w:lineRule="auto"/>
              <w:rPr>
                <w:rFonts w:ascii="Arial" w:hAnsi="Arial" w:cs="Arial"/>
                <w:sz w:val="20"/>
                <w:szCs w:val="20"/>
              </w:rPr>
            </w:pPr>
            <w:r>
              <w:rPr>
                <w:rFonts w:ascii="Arial" w:hAnsi="Arial" w:cs="Arial"/>
                <w:sz w:val="20"/>
                <w:szCs w:val="20"/>
              </w:rPr>
              <w:t xml:space="preserve">Contract – </w:t>
            </w:r>
            <w:r w:rsidR="00005479">
              <w:rPr>
                <w:rFonts w:ascii="Arial" w:hAnsi="Arial" w:cs="Arial"/>
                <w:sz w:val="20"/>
                <w:szCs w:val="20"/>
              </w:rPr>
              <w:t xml:space="preserve">The contract was amended to include </w:t>
            </w:r>
            <w:r w:rsidR="006A71AB">
              <w:rPr>
                <w:rFonts w:ascii="Arial" w:hAnsi="Arial" w:cs="Arial"/>
                <w:sz w:val="20"/>
                <w:szCs w:val="20"/>
              </w:rPr>
              <w:t xml:space="preserve">recent </w:t>
            </w:r>
            <w:r w:rsidR="00005479">
              <w:rPr>
                <w:rFonts w:ascii="Arial" w:hAnsi="Arial" w:cs="Arial"/>
                <w:sz w:val="20"/>
                <w:szCs w:val="20"/>
              </w:rPr>
              <w:t xml:space="preserve">funding from Wisconsin DOT to go towards additional computer modeling (in Task 5) for the case with reinforced concrete </w:t>
            </w:r>
            <w:proofErr w:type="spellStart"/>
            <w:r w:rsidR="00005479">
              <w:rPr>
                <w:rFonts w:ascii="Arial" w:hAnsi="Arial" w:cs="Arial"/>
                <w:sz w:val="20"/>
                <w:szCs w:val="20"/>
              </w:rPr>
              <w:t>wingwalls</w:t>
            </w:r>
            <w:proofErr w:type="spellEnd"/>
            <w:r w:rsidR="00005479">
              <w:rPr>
                <w:rFonts w:ascii="Arial" w:hAnsi="Arial" w:cs="Arial"/>
                <w:sz w:val="20"/>
                <w:szCs w:val="20"/>
              </w:rPr>
              <w:t xml:space="preserve"> (</w:t>
            </w:r>
            <w:r w:rsidR="00F03485">
              <w:rPr>
                <w:rFonts w:ascii="Arial" w:hAnsi="Arial" w:cs="Arial"/>
                <w:sz w:val="20"/>
                <w:szCs w:val="20"/>
              </w:rPr>
              <w:t xml:space="preserve">using </w:t>
            </w:r>
            <w:r w:rsidR="00005479">
              <w:rPr>
                <w:rFonts w:ascii="Arial" w:hAnsi="Arial" w:cs="Arial"/>
                <w:sz w:val="20"/>
                <w:szCs w:val="20"/>
              </w:rPr>
              <w:t>Task 9</w:t>
            </w:r>
            <w:r w:rsidR="00F03485">
              <w:rPr>
                <w:rFonts w:ascii="Arial" w:hAnsi="Arial" w:cs="Arial"/>
                <w:sz w:val="20"/>
                <w:szCs w:val="20"/>
              </w:rPr>
              <w:t xml:space="preserve"> results</w:t>
            </w:r>
            <w:r w:rsidR="00005479">
              <w:rPr>
                <w:rFonts w:ascii="Arial" w:hAnsi="Arial" w:cs="Arial"/>
                <w:sz w:val="20"/>
                <w:szCs w:val="20"/>
              </w:rPr>
              <w:t>).</w:t>
            </w:r>
            <w:r w:rsidR="006971D2">
              <w:rPr>
                <w:rFonts w:ascii="Arial" w:hAnsi="Arial" w:cs="Arial"/>
                <w:sz w:val="20"/>
                <w:szCs w:val="20"/>
              </w:rPr>
              <w:t xml:space="preserve">  The contract schedule and remaining deliverable dates were also extended.</w:t>
            </w:r>
          </w:p>
          <w:p w:rsidR="00297682" w:rsidRPr="00360664" w:rsidRDefault="00297682" w:rsidP="00297682">
            <w:pPr>
              <w:spacing w:after="0" w:line="240" w:lineRule="auto"/>
              <w:rPr>
                <w:rFonts w:ascii="Arial" w:hAnsi="Arial" w:cs="Arial"/>
                <w:sz w:val="20"/>
                <w:szCs w:val="20"/>
              </w:rPr>
            </w:pPr>
          </w:p>
        </w:tc>
      </w:tr>
      <w:tr w:rsidR="000C209F" w:rsidRPr="00360664" w:rsidTr="00360664">
        <w:tc>
          <w:tcPr>
            <w:tcW w:w="10903"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Anticipated work next quarter</w:t>
            </w:r>
            <w:r w:rsidRPr="00360664">
              <w:rPr>
                <w:rFonts w:ascii="Arial" w:hAnsi="Arial" w:cs="Arial"/>
                <w:sz w:val="20"/>
                <w:szCs w:val="20"/>
              </w:rPr>
              <w:t>:</w:t>
            </w:r>
          </w:p>
          <w:p w:rsidR="000C209F" w:rsidRDefault="000C209F" w:rsidP="00360664">
            <w:pPr>
              <w:spacing w:after="0" w:line="240" w:lineRule="auto"/>
              <w:rPr>
                <w:rFonts w:ascii="Arial" w:hAnsi="Arial" w:cs="Arial"/>
                <w:sz w:val="20"/>
                <w:szCs w:val="20"/>
              </w:rPr>
            </w:pP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1 – </w:t>
            </w:r>
            <w:r w:rsidR="00C93462">
              <w:rPr>
                <w:rFonts w:ascii="Arial" w:hAnsi="Arial" w:cs="Arial"/>
                <w:sz w:val="20"/>
                <w:szCs w:val="20"/>
              </w:rPr>
              <w:t>None.</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2 – </w:t>
            </w:r>
            <w:r w:rsidR="00C93462">
              <w:rPr>
                <w:rFonts w:ascii="Arial" w:hAnsi="Arial" w:cs="Arial"/>
                <w:sz w:val="20"/>
                <w:szCs w:val="20"/>
              </w:rPr>
              <w:t>None.</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3 – </w:t>
            </w:r>
            <w:r w:rsidR="00C93462">
              <w:rPr>
                <w:rFonts w:ascii="Arial" w:hAnsi="Arial" w:cs="Arial"/>
                <w:sz w:val="20"/>
                <w:szCs w:val="20"/>
              </w:rPr>
              <w:t>None.</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4 – </w:t>
            </w:r>
            <w:r w:rsidR="00C93462">
              <w:rPr>
                <w:rFonts w:ascii="Arial" w:hAnsi="Arial" w:cs="Arial"/>
                <w:sz w:val="20"/>
                <w:szCs w:val="20"/>
              </w:rPr>
              <w:t>None.</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5 – </w:t>
            </w:r>
            <w:r w:rsidR="00BA0F27">
              <w:rPr>
                <w:rFonts w:ascii="Arial" w:hAnsi="Arial" w:cs="Arial"/>
                <w:sz w:val="20"/>
                <w:szCs w:val="20"/>
              </w:rPr>
              <w:t xml:space="preserve">BYU </w:t>
            </w:r>
            <w:r w:rsidR="00BA0F27" w:rsidRPr="00BA0F27">
              <w:rPr>
                <w:rFonts w:ascii="Arial" w:hAnsi="Arial" w:cs="Arial"/>
                <w:sz w:val="20"/>
                <w:szCs w:val="20"/>
              </w:rPr>
              <w:t xml:space="preserve">will work with </w:t>
            </w:r>
            <w:proofErr w:type="spellStart"/>
            <w:r w:rsidR="00BA0F27" w:rsidRPr="00BA0F27">
              <w:rPr>
                <w:rFonts w:ascii="Arial" w:hAnsi="Arial" w:cs="Arial"/>
                <w:sz w:val="20"/>
                <w:szCs w:val="20"/>
              </w:rPr>
              <w:t>Anoosh</w:t>
            </w:r>
            <w:proofErr w:type="spellEnd"/>
            <w:r w:rsidR="00BA0F27" w:rsidRPr="00BA0F27">
              <w:rPr>
                <w:rFonts w:ascii="Arial" w:hAnsi="Arial" w:cs="Arial"/>
                <w:sz w:val="20"/>
                <w:szCs w:val="20"/>
              </w:rPr>
              <w:t xml:space="preserve"> </w:t>
            </w:r>
            <w:proofErr w:type="spellStart"/>
            <w:r w:rsidR="00BA0F27" w:rsidRPr="00BA0F27">
              <w:rPr>
                <w:rFonts w:ascii="Arial" w:hAnsi="Arial" w:cs="Arial"/>
                <w:sz w:val="20"/>
                <w:szCs w:val="20"/>
              </w:rPr>
              <w:t>Shamsabadi</w:t>
            </w:r>
            <w:proofErr w:type="spellEnd"/>
            <w:r w:rsidR="00BA0F27" w:rsidRPr="00BA0F27">
              <w:rPr>
                <w:rFonts w:ascii="Arial" w:hAnsi="Arial" w:cs="Arial"/>
                <w:sz w:val="20"/>
                <w:szCs w:val="20"/>
              </w:rPr>
              <w:t xml:space="preserve"> </w:t>
            </w:r>
            <w:r w:rsidR="00BA0F27">
              <w:rPr>
                <w:rFonts w:ascii="Arial" w:hAnsi="Arial" w:cs="Arial"/>
                <w:sz w:val="20"/>
                <w:szCs w:val="20"/>
              </w:rPr>
              <w:t xml:space="preserve">of Caltrans </w:t>
            </w:r>
            <w:r w:rsidR="00BA0F27" w:rsidRPr="00BA0F27">
              <w:rPr>
                <w:rFonts w:ascii="Arial" w:hAnsi="Arial" w:cs="Arial"/>
                <w:sz w:val="20"/>
                <w:szCs w:val="20"/>
              </w:rPr>
              <w:t>to adjust their numerical models and help interpret the results.</w:t>
            </w:r>
            <w:r w:rsidR="00BA0F27">
              <w:rPr>
                <w:rFonts w:ascii="Arial" w:hAnsi="Arial" w:cs="Arial"/>
                <w:sz w:val="20"/>
                <w:szCs w:val="20"/>
              </w:rPr>
              <w:t xml:space="preserve">  </w:t>
            </w:r>
            <w:r w:rsidR="009A18FF">
              <w:rPr>
                <w:rFonts w:ascii="Arial" w:hAnsi="Arial" w:cs="Arial"/>
                <w:sz w:val="20"/>
                <w:szCs w:val="20"/>
              </w:rPr>
              <w:t xml:space="preserve">Additional modeling will be done related to the Task 9 test results.  Work will continue on </w:t>
            </w:r>
            <w:r w:rsidR="00DF0A64">
              <w:rPr>
                <w:rFonts w:ascii="Arial" w:hAnsi="Arial" w:cs="Arial"/>
                <w:sz w:val="20"/>
                <w:szCs w:val="20"/>
              </w:rPr>
              <w:t>the task report.</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6 – </w:t>
            </w:r>
            <w:r w:rsidR="00DF0A64">
              <w:rPr>
                <w:rFonts w:ascii="Arial" w:hAnsi="Arial" w:cs="Arial"/>
                <w:sz w:val="20"/>
                <w:szCs w:val="20"/>
              </w:rPr>
              <w:t>Combining portions of other task reports for the Final Report.</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7 – </w:t>
            </w:r>
            <w:r w:rsidR="00DF0A64">
              <w:rPr>
                <w:rFonts w:ascii="Arial" w:hAnsi="Arial" w:cs="Arial"/>
                <w:sz w:val="20"/>
                <w:szCs w:val="20"/>
              </w:rPr>
              <w:t xml:space="preserve">Complete the </w:t>
            </w:r>
            <w:r w:rsidR="0025072E">
              <w:rPr>
                <w:rFonts w:ascii="Arial" w:hAnsi="Arial" w:cs="Arial"/>
                <w:sz w:val="20"/>
                <w:szCs w:val="20"/>
              </w:rPr>
              <w:t xml:space="preserve">full </w:t>
            </w:r>
            <w:r w:rsidR="00DF0A64">
              <w:rPr>
                <w:rFonts w:ascii="Arial" w:hAnsi="Arial" w:cs="Arial"/>
                <w:sz w:val="20"/>
                <w:szCs w:val="20"/>
              </w:rPr>
              <w:t>task report</w:t>
            </w:r>
            <w:r w:rsidR="002C4182">
              <w:rPr>
                <w:rFonts w:ascii="Arial" w:hAnsi="Arial" w:cs="Arial"/>
                <w:sz w:val="20"/>
                <w:szCs w:val="20"/>
              </w:rPr>
              <w:t xml:space="preserve"> (the revised Tasks 3 and 4 reports)</w:t>
            </w:r>
            <w:r w:rsidR="00DF0A64">
              <w:rPr>
                <w:rFonts w:ascii="Arial" w:hAnsi="Arial" w:cs="Arial"/>
                <w:sz w:val="20"/>
                <w:szCs w:val="20"/>
              </w:rPr>
              <w:t>.</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8 – </w:t>
            </w:r>
            <w:r w:rsidR="0025072E">
              <w:rPr>
                <w:rFonts w:ascii="Arial" w:hAnsi="Arial" w:cs="Arial"/>
                <w:sz w:val="20"/>
                <w:szCs w:val="20"/>
              </w:rPr>
              <w:t>Complete the full task report.</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9 – </w:t>
            </w:r>
            <w:r w:rsidR="005C185D">
              <w:rPr>
                <w:rFonts w:ascii="Arial" w:hAnsi="Arial" w:cs="Arial"/>
                <w:sz w:val="20"/>
                <w:szCs w:val="20"/>
              </w:rPr>
              <w:t xml:space="preserve">Complete the </w:t>
            </w:r>
            <w:r w:rsidR="00484B48">
              <w:rPr>
                <w:rFonts w:ascii="Arial" w:hAnsi="Arial" w:cs="Arial"/>
                <w:sz w:val="20"/>
                <w:szCs w:val="20"/>
              </w:rPr>
              <w:t xml:space="preserve">full </w:t>
            </w:r>
            <w:r w:rsidR="005C185D">
              <w:rPr>
                <w:rFonts w:ascii="Arial" w:hAnsi="Arial" w:cs="Arial"/>
                <w:sz w:val="20"/>
                <w:szCs w:val="20"/>
              </w:rPr>
              <w:t>task report.</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10 – </w:t>
            </w:r>
            <w:r w:rsidR="005C185D">
              <w:rPr>
                <w:rFonts w:ascii="Arial" w:hAnsi="Arial" w:cs="Arial"/>
                <w:sz w:val="20"/>
                <w:szCs w:val="20"/>
              </w:rPr>
              <w:t xml:space="preserve">Complete the </w:t>
            </w:r>
            <w:r w:rsidR="00993E66">
              <w:rPr>
                <w:rFonts w:ascii="Arial" w:hAnsi="Arial" w:cs="Arial"/>
                <w:sz w:val="20"/>
                <w:szCs w:val="20"/>
              </w:rPr>
              <w:t xml:space="preserve">full </w:t>
            </w:r>
            <w:r w:rsidR="005C185D">
              <w:rPr>
                <w:rFonts w:ascii="Arial" w:hAnsi="Arial" w:cs="Arial"/>
                <w:sz w:val="20"/>
                <w:szCs w:val="20"/>
              </w:rPr>
              <w:t>task report.</w:t>
            </w:r>
          </w:p>
          <w:p w:rsidR="00806D61" w:rsidRDefault="00806D61" w:rsidP="00806D61">
            <w:pPr>
              <w:spacing w:after="0" w:line="240" w:lineRule="auto"/>
              <w:rPr>
                <w:rFonts w:ascii="Arial" w:hAnsi="Arial" w:cs="Arial"/>
                <w:sz w:val="20"/>
                <w:szCs w:val="20"/>
              </w:rPr>
            </w:pPr>
            <w:r>
              <w:rPr>
                <w:rFonts w:ascii="Arial" w:hAnsi="Arial" w:cs="Arial"/>
                <w:sz w:val="20"/>
                <w:szCs w:val="20"/>
              </w:rPr>
              <w:t xml:space="preserve">Task 11 – </w:t>
            </w:r>
            <w:r w:rsidR="005C185D">
              <w:rPr>
                <w:rFonts w:ascii="Arial" w:hAnsi="Arial" w:cs="Arial"/>
                <w:sz w:val="20"/>
                <w:szCs w:val="20"/>
              </w:rPr>
              <w:t xml:space="preserve">Complete the preliminary </w:t>
            </w:r>
            <w:r w:rsidR="00993E66">
              <w:rPr>
                <w:rFonts w:ascii="Arial" w:hAnsi="Arial" w:cs="Arial"/>
                <w:sz w:val="20"/>
                <w:szCs w:val="20"/>
              </w:rPr>
              <w:t xml:space="preserve">and full </w:t>
            </w:r>
            <w:r w:rsidR="005C185D">
              <w:rPr>
                <w:rFonts w:ascii="Arial" w:hAnsi="Arial" w:cs="Arial"/>
                <w:sz w:val="20"/>
                <w:szCs w:val="20"/>
              </w:rPr>
              <w:t>task report</w:t>
            </w:r>
            <w:r w:rsidR="00993E66">
              <w:rPr>
                <w:rFonts w:ascii="Arial" w:hAnsi="Arial" w:cs="Arial"/>
                <w:sz w:val="20"/>
                <w:szCs w:val="20"/>
              </w:rPr>
              <w:t>s</w:t>
            </w:r>
            <w:r w:rsidR="005C185D">
              <w:rPr>
                <w:rFonts w:ascii="Arial" w:hAnsi="Arial" w:cs="Arial"/>
                <w:sz w:val="20"/>
                <w:szCs w:val="20"/>
              </w:rPr>
              <w:t>.</w:t>
            </w:r>
          </w:p>
          <w:p w:rsidR="00372367" w:rsidRDefault="00806D61" w:rsidP="00806D61">
            <w:pPr>
              <w:spacing w:after="0" w:line="240" w:lineRule="auto"/>
              <w:rPr>
                <w:rFonts w:ascii="Arial" w:hAnsi="Arial" w:cs="Arial"/>
                <w:sz w:val="20"/>
                <w:szCs w:val="20"/>
              </w:rPr>
            </w:pPr>
            <w:r>
              <w:rPr>
                <w:rFonts w:ascii="Arial" w:hAnsi="Arial" w:cs="Arial"/>
                <w:sz w:val="20"/>
                <w:szCs w:val="20"/>
              </w:rPr>
              <w:t>Task 12 –</w:t>
            </w:r>
            <w:r w:rsidR="00372367">
              <w:rPr>
                <w:rFonts w:ascii="Arial" w:hAnsi="Arial" w:cs="Arial"/>
                <w:sz w:val="20"/>
                <w:szCs w:val="20"/>
              </w:rPr>
              <w:t xml:space="preserve"> </w:t>
            </w:r>
            <w:r w:rsidR="00427963">
              <w:rPr>
                <w:rFonts w:ascii="Arial" w:hAnsi="Arial" w:cs="Arial"/>
                <w:sz w:val="20"/>
                <w:szCs w:val="20"/>
              </w:rPr>
              <w:t>Prepare for upcoming AASHTO SCOBS meetings, with TAC input</w:t>
            </w:r>
            <w:r w:rsidR="00974227">
              <w:rPr>
                <w:rFonts w:ascii="Arial" w:hAnsi="Arial" w:cs="Arial"/>
                <w:sz w:val="20"/>
                <w:szCs w:val="20"/>
              </w:rPr>
              <w:t>, to encourage implementation of research results</w:t>
            </w:r>
            <w:r w:rsidR="00427963">
              <w:rPr>
                <w:rFonts w:ascii="Arial" w:hAnsi="Arial" w:cs="Arial"/>
                <w:sz w:val="20"/>
                <w:szCs w:val="20"/>
              </w:rPr>
              <w:t>.</w:t>
            </w:r>
          </w:p>
          <w:p w:rsidR="00372367" w:rsidRDefault="00372367" w:rsidP="00806D61">
            <w:pPr>
              <w:spacing w:after="0" w:line="240" w:lineRule="auto"/>
              <w:rPr>
                <w:rFonts w:ascii="Arial" w:hAnsi="Arial" w:cs="Arial"/>
                <w:sz w:val="20"/>
                <w:szCs w:val="20"/>
              </w:rPr>
            </w:pPr>
            <w:r>
              <w:rPr>
                <w:rFonts w:ascii="Arial" w:hAnsi="Arial" w:cs="Arial"/>
                <w:sz w:val="20"/>
                <w:szCs w:val="20"/>
              </w:rPr>
              <w:t>TAC Meetings – We will l</w:t>
            </w:r>
            <w:r w:rsidR="0024336E">
              <w:rPr>
                <w:rFonts w:ascii="Arial" w:hAnsi="Arial" w:cs="Arial"/>
                <w:sz w:val="20"/>
                <w:szCs w:val="20"/>
              </w:rPr>
              <w:t xml:space="preserve">ikely hold a TAC web conference to discuss completed task reports </w:t>
            </w:r>
            <w:r>
              <w:rPr>
                <w:rFonts w:ascii="Arial" w:hAnsi="Arial" w:cs="Arial"/>
                <w:sz w:val="20"/>
                <w:szCs w:val="20"/>
              </w:rPr>
              <w:t>during this quarter</w:t>
            </w:r>
            <w:r w:rsidR="005C185D">
              <w:rPr>
                <w:rFonts w:ascii="Arial" w:hAnsi="Arial" w:cs="Arial"/>
                <w:sz w:val="20"/>
                <w:szCs w:val="20"/>
              </w:rPr>
              <w:t>.</w:t>
            </w:r>
          </w:p>
          <w:p w:rsidR="00C93462" w:rsidRDefault="00C93462" w:rsidP="00806D61">
            <w:pPr>
              <w:spacing w:after="0" w:line="240" w:lineRule="auto"/>
              <w:rPr>
                <w:rFonts w:ascii="Arial" w:hAnsi="Arial" w:cs="Arial"/>
                <w:sz w:val="20"/>
                <w:szCs w:val="20"/>
              </w:rPr>
            </w:pPr>
            <w:r>
              <w:rPr>
                <w:rFonts w:ascii="Arial" w:hAnsi="Arial" w:cs="Arial"/>
                <w:sz w:val="20"/>
                <w:szCs w:val="20"/>
              </w:rPr>
              <w:t xml:space="preserve">Contract – </w:t>
            </w:r>
            <w:r w:rsidR="006971D2">
              <w:rPr>
                <w:rFonts w:ascii="Arial" w:hAnsi="Arial" w:cs="Arial"/>
                <w:sz w:val="20"/>
                <w:szCs w:val="20"/>
              </w:rPr>
              <w:t>None.</w:t>
            </w:r>
            <w:r w:rsidR="00971043">
              <w:rPr>
                <w:rFonts w:ascii="Arial" w:hAnsi="Arial" w:cs="Arial"/>
                <w:sz w:val="20"/>
                <w:szCs w:val="20"/>
              </w:rPr>
              <w:t xml:space="preserve">  </w:t>
            </w:r>
          </w:p>
          <w:p w:rsidR="001C6C19" w:rsidRPr="00360664" w:rsidRDefault="001C6C19" w:rsidP="00131B7B">
            <w:pPr>
              <w:spacing w:after="0" w:line="240" w:lineRule="auto"/>
              <w:rPr>
                <w:rFonts w:ascii="Arial" w:hAnsi="Arial" w:cs="Arial"/>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8"/>
      </w:tblGrid>
      <w:tr w:rsidR="000C209F" w:rsidRPr="00360664" w:rsidTr="006F3E43">
        <w:tc>
          <w:tcPr>
            <w:tcW w:w="10908" w:type="dxa"/>
          </w:tcPr>
          <w:p w:rsidR="000C209F" w:rsidRPr="003724D6" w:rsidRDefault="006F7CC5" w:rsidP="00360664">
            <w:pPr>
              <w:spacing w:after="0" w:line="240" w:lineRule="auto"/>
              <w:rPr>
                <w:rFonts w:ascii="Arial" w:hAnsi="Arial" w:cs="Arial"/>
                <w:b/>
                <w:sz w:val="20"/>
                <w:szCs w:val="20"/>
              </w:rPr>
            </w:pPr>
            <w:r w:rsidRPr="003724D6">
              <w:rPr>
                <w:highlight w:val="yellow"/>
              </w:rPr>
              <w:br w:type="page"/>
            </w:r>
          </w:p>
          <w:p w:rsidR="000C209F" w:rsidRPr="003724D6" w:rsidRDefault="000C209F" w:rsidP="00360664">
            <w:pPr>
              <w:spacing w:after="0" w:line="240" w:lineRule="auto"/>
              <w:rPr>
                <w:rFonts w:ascii="Arial" w:hAnsi="Arial" w:cs="Arial"/>
                <w:b/>
                <w:sz w:val="20"/>
                <w:szCs w:val="20"/>
              </w:rPr>
            </w:pPr>
            <w:r w:rsidRPr="003724D6">
              <w:rPr>
                <w:rFonts w:ascii="Arial" w:hAnsi="Arial" w:cs="Arial"/>
                <w:b/>
                <w:sz w:val="20"/>
                <w:szCs w:val="20"/>
              </w:rPr>
              <w:t>Significant Results:</w:t>
            </w:r>
          </w:p>
          <w:p w:rsidR="0086683E" w:rsidRDefault="0086683E" w:rsidP="00360664">
            <w:pPr>
              <w:spacing w:after="0" w:line="240" w:lineRule="auto"/>
              <w:rPr>
                <w:rFonts w:ascii="Arial" w:hAnsi="Arial" w:cs="Arial"/>
                <w:sz w:val="20"/>
                <w:szCs w:val="20"/>
              </w:rPr>
            </w:pPr>
          </w:p>
          <w:p w:rsidR="00A5795F" w:rsidRDefault="00C32C06" w:rsidP="00CF714F">
            <w:pPr>
              <w:spacing w:after="0" w:line="240" w:lineRule="auto"/>
              <w:rPr>
                <w:rFonts w:ascii="Arial" w:hAnsi="Arial" w:cs="Arial"/>
                <w:bCs/>
                <w:sz w:val="20"/>
                <w:szCs w:val="20"/>
              </w:rPr>
            </w:pPr>
            <w:r>
              <w:rPr>
                <w:rFonts w:ascii="Arial" w:hAnsi="Arial" w:cs="Arial"/>
                <w:bCs/>
                <w:sz w:val="20"/>
                <w:szCs w:val="20"/>
              </w:rPr>
              <w:t xml:space="preserve">During the past quarter the preliminary report on Task 10 testing (Skew testing with gravel backfill) was completed and sent to TAC members. In addition, work </w:t>
            </w:r>
            <w:r w:rsidR="00DC73C6">
              <w:rPr>
                <w:rFonts w:ascii="Arial" w:hAnsi="Arial" w:cs="Arial"/>
                <w:bCs/>
                <w:sz w:val="20"/>
                <w:szCs w:val="20"/>
              </w:rPr>
              <w:t xml:space="preserve">on </w:t>
            </w:r>
            <w:r>
              <w:rPr>
                <w:rFonts w:ascii="Arial" w:hAnsi="Arial" w:cs="Arial"/>
                <w:bCs/>
                <w:sz w:val="20"/>
                <w:szCs w:val="20"/>
              </w:rPr>
              <w:t>the preliminary report on task 11 testing (skew testing with GRS backfill) was nearly completed and a draft report has been prepared.</w:t>
            </w:r>
            <w:r w:rsidR="00BA6748">
              <w:rPr>
                <w:rFonts w:ascii="Arial" w:hAnsi="Arial" w:cs="Arial"/>
                <w:bCs/>
                <w:sz w:val="20"/>
                <w:szCs w:val="20"/>
              </w:rPr>
              <w:t xml:space="preserve">  The report should be coming to TAC members within the next two weeks.</w:t>
            </w:r>
            <w:r>
              <w:rPr>
                <w:rFonts w:ascii="Arial" w:hAnsi="Arial" w:cs="Arial"/>
                <w:bCs/>
                <w:sz w:val="20"/>
                <w:szCs w:val="20"/>
              </w:rPr>
              <w:t xml:space="preserve"> The results from this testing indicate that </w:t>
            </w:r>
            <w:r w:rsidR="00A5795F">
              <w:rPr>
                <w:rFonts w:ascii="Arial" w:hAnsi="Arial" w:cs="Arial"/>
                <w:bCs/>
                <w:sz w:val="20"/>
                <w:szCs w:val="20"/>
              </w:rPr>
              <w:t>the skew reduction factor is somewhat higher than predicted for the gravel backfill cases (0.58 to 0.63) relative to the predicted 0.51 value for a 30º skew. These results suggest that the gravel backfill may provide some additional resistance relative to the sand backfill used in the other tests.  As we continue to analyze the passive force-deflection curves using the computer models PYCAP and ABUT along with PLAXIS3D, it has become evident that we need additional information regarding interface friction between the geotextile and the concrete wall of the pile cap.  Therefore, we have taken a core sample of concrete from the cap wall and are presently conducting interface friction tests with the geotextile in a direct shear device.  We anticipate that this information will help us to make more appropriate choices regarding input parameters in the computer models so that we can complete the final task reports for Tasks 10 and 11.</w:t>
            </w:r>
          </w:p>
          <w:p w:rsidR="00A5795F" w:rsidRDefault="00A5795F" w:rsidP="00CF714F">
            <w:pPr>
              <w:spacing w:after="0" w:line="240" w:lineRule="auto"/>
              <w:rPr>
                <w:rFonts w:ascii="Arial" w:hAnsi="Arial" w:cs="Arial"/>
                <w:bCs/>
                <w:sz w:val="20"/>
                <w:szCs w:val="20"/>
              </w:rPr>
            </w:pPr>
          </w:p>
          <w:p w:rsidR="00A5795F" w:rsidRDefault="00A5795F" w:rsidP="00CF714F">
            <w:pPr>
              <w:spacing w:after="0" w:line="240" w:lineRule="auto"/>
              <w:rPr>
                <w:rFonts w:ascii="Arial" w:hAnsi="Arial" w:cs="Arial"/>
                <w:bCs/>
                <w:sz w:val="20"/>
                <w:szCs w:val="20"/>
              </w:rPr>
            </w:pPr>
          </w:p>
          <w:p w:rsidR="00A5795F" w:rsidRDefault="00A5795F" w:rsidP="00CF714F">
            <w:pPr>
              <w:spacing w:after="0" w:line="240" w:lineRule="auto"/>
              <w:rPr>
                <w:rFonts w:ascii="Arial" w:hAnsi="Arial" w:cs="Arial"/>
                <w:bCs/>
                <w:sz w:val="20"/>
                <w:szCs w:val="20"/>
              </w:rPr>
            </w:pPr>
          </w:p>
          <w:p w:rsidR="00CF714F" w:rsidRPr="00C32C06" w:rsidRDefault="00C32C06" w:rsidP="00CF714F">
            <w:pPr>
              <w:spacing w:after="0" w:line="240" w:lineRule="auto"/>
              <w:rPr>
                <w:rFonts w:ascii="Arial" w:hAnsi="Arial" w:cs="Arial"/>
                <w:bCs/>
                <w:sz w:val="20"/>
                <w:szCs w:val="20"/>
              </w:rPr>
            </w:pPr>
            <w:r>
              <w:rPr>
                <w:rFonts w:ascii="Arial" w:hAnsi="Arial" w:cs="Arial"/>
                <w:bCs/>
                <w:sz w:val="20"/>
                <w:szCs w:val="20"/>
              </w:rPr>
              <w:t xml:space="preserve">  </w:t>
            </w:r>
          </w:p>
          <w:p w:rsidR="008D66F5" w:rsidRPr="00853D45" w:rsidRDefault="008D66F5" w:rsidP="00CF714F">
            <w:pPr>
              <w:spacing w:after="0" w:line="240" w:lineRule="auto"/>
              <w:rPr>
                <w:rFonts w:ascii="Arial" w:hAnsi="Arial" w:cs="Arial"/>
                <w:b/>
                <w:bCs/>
                <w:sz w:val="20"/>
                <w:szCs w:val="20"/>
              </w:rPr>
            </w:pPr>
          </w:p>
          <w:p w:rsidR="008311FD" w:rsidRPr="00E44000" w:rsidRDefault="008311FD" w:rsidP="008D66F5">
            <w:pPr>
              <w:spacing w:after="0" w:line="240" w:lineRule="auto"/>
              <w:rPr>
                <w:rFonts w:ascii="Arial" w:hAnsi="Arial" w:cs="Arial"/>
                <w:sz w:val="20"/>
                <w:szCs w:val="20"/>
                <w:highlight w:val="yellow"/>
              </w:rPr>
            </w:pPr>
          </w:p>
        </w:tc>
      </w:tr>
      <w:tr w:rsidR="000C209F" w:rsidRPr="00360664" w:rsidTr="006F3E43">
        <w:tc>
          <w:tcPr>
            <w:tcW w:w="10908" w:type="dxa"/>
          </w:tcPr>
          <w:p w:rsidR="000C209F" w:rsidRPr="00360664" w:rsidRDefault="000C209F" w:rsidP="00360664">
            <w:pPr>
              <w:spacing w:after="0" w:line="240" w:lineRule="auto"/>
              <w:rPr>
                <w:rFonts w:ascii="Arial" w:hAnsi="Arial" w:cs="Arial"/>
                <w:b/>
                <w:sz w:val="20"/>
                <w:szCs w:val="20"/>
              </w:rPr>
            </w:pPr>
          </w:p>
          <w:p w:rsidR="000C209F" w:rsidRPr="00360664" w:rsidRDefault="000C209F" w:rsidP="0072768C">
            <w:pPr>
              <w:keepNext/>
              <w:keepLines/>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rsidR="000C209F" w:rsidRPr="00360664" w:rsidRDefault="000C209F" w:rsidP="0072768C">
            <w:pPr>
              <w:keepNext/>
              <w:keepLines/>
              <w:spacing w:after="0" w:line="240" w:lineRule="auto"/>
              <w:rPr>
                <w:rFonts w:ascii="Arial" w:hAnsi="Arial" w:cs="Arial"/>
                <w:b/>
                <w:sz w:val="20"/>
                <w:szCs w:val="20"/>
              </w:rPr>
            </w:pPr>
            <w:r w:rsidRPr="00360664">
              <w:rPr>
                <w:rFonts w:ascii="Arial" w:hAnsi="Arial" w:cs="Arial"/>
                <w:b/>
                <w:sz w:val="20"/>
                <w:szCs w:val="20"/>
              </w:rPr>
              <w:t xml:space="preserve">might affect the completion of the project within the time, scope and fiscal constraints set forth in the </w:t>
            </w:r>
          </w:p>
          <w:p w:rsidR="000C209F" w:rsidRPr="00360664" w:rsidRDefault="000C209F" w:rsidP="0072768C">
            <w:pPr>
              <w:keepNext/>
              <w:keepLines/>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rsidR="000C209F" w:rsidRPr="00360664" w:rsidRDefault="000C209F" w:rsidP="0072768C">
            <w:pPr>
              <w:keepNext/>
              <w:keepLines/>
              <w:spacing w:after="0" w:line="240" w:lineRule="auto"/>
              <w:rPr>
                <w:rFonts w:ascii="Arial" w:hAnsi="Arial" w:cs="Arial"/>
                <w:sz w:val="20"/>
                <w:szCs w:val="20"/>
              </w:rPr>
            </w:pPr>
          </w:p>
          <w:p w:rsidR="000C209F" w:rsidRPr="00360664" w:rsidRDefault="00483E07" w:rsidP="00360664">
            <w:pPr>
              <w:spacing w:after="0" w:line="240" w:lineRule="auto"/>
              <w:rPr>
                <w:rFonts w:ascii="Arial" w:hAnsi="Arial" w:cs="Arial"/>
                <w:sz w:val="20"/>
                <w:szCs w:val="20"/>
              </w:rPr>
            </w:pPr>
            <w:r>
              <w:rPr>
                <w:rFonts w:ascii="Arial" w:hAnsi="Arial" w:cs="Arial"/>
                <w:sz w:val="20"/>
                <w:szCs w:val="20"/>
              </w:rPr>
              <w:t xml:space="preserve">Some of the analysis in the newer tasks has taken longer than originally planned.  </w:t>
            </w:r>
            <w:r w:rsidR="008C7DA5">
              <w:rPr>
                <w:rFonts w:ascii="Arial" w:hAnsi="Arial" w:cs="Arial"/>
                <w:sz w:val="20"/>
                <w:szCs w:val="20"/>
              </w:rPr>
              <w:t xml:space="preserve">When the newer field testing tasks were added to the contract, the contract end date was not extended.  During this quarter the contract </w:t>
            </w:r>
            <w:r w:rsidR="00F51473">
              <w:rPr>
                <w:rFonts w:ascii="Arial" w:hAnsi="Arial" w:cs="Arial"/>
                <w:sz w:val="20"/>
                <w:szCs w:val="20"/>
              </w:rPr>
              <w:t>was</w:t>
            </w:r>
            <w:r w:rsidR="008C7DA5">
              <w:rPr>
                <w:rFonts w:ascii="Arial" w:hAnsi="Arial" w:cs="Arial"/>
                <w:sz w:val="20"/>
                <w:szCs w:val="20"/>
              </w:rPr>
              <w:t xml:space="preserve"> amended to reflect a revised schedule to complete all tasks and deliverables by </w:t>
            </w:r>
            <w:r w:rsidR="00F51473">
              <w:rPr>
                <w:rFonts w:ascii="Arial" w:hAnsi="Arial" w:cs="Arial"/>
                <w:sz w:val="20"/>
                <w:szCs w:val="20"/>
              </w:rPr>
              <w:t xml:space="preserve">the end of </w:t>
            </w:r>
            <w:r w:rsidR="008C7DA5">
              <w:rPr>
                <w:rFonts w:ascii="Arial" w:hAnsi="Arial" w:cs="Arial"/>
                <w:sz w:val="20"/>
                <w:szCs w:val="20"/>
              </w:rPr>
              <w:t>2015.</w:t>
            </w:r>
          </w:p>
          <w:p w:rsidR="000C209F" w:rsidRPr="00360664" w:rsidRDefault="000C209F" w:rsidP="00360664">
            <w:pPr>
              <w:spacing w:after="0" w:line="240" w:lineRule="auto"/>
              <w:rPr>
                <w:rFonts w:ascii="Arial" w:hAnsi="Arial" w:cs="Arial"/>
                <w:b/>
                <w:sz w:val="20"/>
                <w:szCs w:val="20"/>
              </w:rPr>
            </w:pPr>
          </w:p>
        </w:tc>
      </w:tr>
    </w:tbl>
    <w:p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rsidTr="00360664">
        <w:tc>
          <w:tcPr>
            <w:tcW w:w="10908" w:type="dxa"/>
          </w:tcPr>
          <w:p w:rsidR="000C209F" w:rsidRPr="00360664" w:rsidRDefault="000C209F" w:rsidP="00360664">
            <w:pPr>
              <w:spacing w:after="0" w:line="240" w:lineRule="auto"/>
              <w:rPr>
                <w:rFonts w:ascii="Arial" w:hAnsi="Arial" w:cs="Arial"/>
                <w:sz w:val="20"/>
                <w:szCs w:val="20"/>
              </w:rPr>
            </w:pPr>
          </w:p>
          <w:p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rsidR="000C209F" w:rsidRPr="00360664" w:rsidRDefault="000C209F" w:rsidP="00360664">
            <w:pPr>
              <w:spacing w:after="0" w:line="240" w:lineRule="auto"/>
              <w:rPr>
                <w:rFonts w:ascii="Arial" w:hAnsi="Arial" w:cs="Arial"/>
                <w:sz w:val="20"/>
                <w:szCs w:val="20"/>
              </w:rPr>
            </w:pPr>
          </w:p>
          <w:p w:rsidR="000C209F" w:rsidRPr="00360664" w:rsidRDefault="00107256" w:rsidP="00360664">
            <w:pPr>
              <w:spacing w:after="0" w:line="240" w:lineRule="auto"/>
              <w:rPr>
                <w:rFonts w:ascii="Arial" w:hAnsi="Arial" w:cs="Arial"/>
                <w:sz w:val="20"/>
                <w:szCs w:val="20"/>
              </w:rPr>
            </w:pPr>
            <w:r w:rsidRPr="009D0BA2">
              <w:rPr>
                <w:rFonts w:ascii="Arial" w:hAnsi="Arial" w:cs="Arial"/>
                <w:sz w:val="20"/>
                <w:szCs w:val="20"/>
              </w:rPr>
              <w:t xml:space="preserve">UDOT is considering early adoption of the skew reduction factor for passive force based on the laboratory </w:t>
            </w:r>
            <w:r w:rsidR="00A544C0">
              <w:rPr>
                <w:rFonts w:ascii="Arial" w:hAnsi="Arial" w:cs="Arial"/>
                <w:sz w:val="20"/>
                <w:szCs w:val="20"/>
              </w:rPr>
              <w:t xml:space="preserve">and field </w:t>
            </w:r>
            <w:r w:rsidRPr="009D0BA2">
              <w:rPr>
                <w:rFonts w:ascii="Arial" w:hAnsi="Arial" w:cs="Arial"/>
                <w:sz w:val="20"/>
                <w:szCs w:val="20"/>
              </w:rPr>
              <w:t>test results, but no final decision has been made at this point.</w:t>
            </w:r>
            <w:r w:rsidR="007C7425">
              <w:rPr>
                <w:rFonts w:ascii="Arial" w:hAnsi="Arial" w:cs="Arial"/>
                <w:sz w:val="20"/>
                <w:szCs w:val="20"/>
              </w:rPr>
              <w:t xml:space="preserve">  </w:t>
            </w:r>
            <w:r w:rsidR="007B774C" w:rsidRPr="007B774C">
              <w:rPr>
                <w:rFonts w:ascii="Arial" w:hAnsi="Arial" w:cs="Arial"/>
                <w:sz w:val="20"/>
                <w:szCs w:val="20"/>
              </w:rPr>
              <w:t>In June</w:t>
            </w:r>
            <w:r w:rsidR="007B774C">
              <w:rPr>
                <w:rFonts w:ascii="Arial" w:hAnsi="Arial" w:cs="Arial"/>
                <w:sz w:val="20"/>
                <w:szCs w:val="20"/>
              </w:rPr>
              <w:t xml:space="preserve"> 2013</w:t>
            </w:r>
            <w:r w:rsidR="008203C5">
              <w:rPr>
                <w:rFonts w:ascii="Arial" w:hAnsi="Arial" w:cs="Arial"/>
                <w:sz w:val="20"/>
                <w:szCs w:val="20"/>
              </w:rPr>
              <w:t xml:space="preserve"> and June 2014,</w:t>
            </w:r>
            <w:r w:rsidR="007B774C" w:rsidRPr="007B774C">
              <w:rPr>
                <w:rFonts w:ascii="Arial" w:hAnsi="Arial" w:cs="Arial"/>
                <w:sz w:val="20"/>
                <w:szCs w:val="20"/>
              </w:rPr>
              <w:t xml:space="preserve"> Dr. Rollins presented the results of the research to date to technical committees at the AASHTO Subcommittee on Bridges and Structures Annual Meeting in Oregon </w:t>
            </w:r>
            <w:r w:rsidR="008203C5">
              <w:rPr>
                <w:rFonts w:ascii="Arial" w:hAnsi="Arial" w:cs="Arial"/>
                <w:sz w:val="20"/>
                <w:szCs w:val="20"/>
              </w:rPr>
              <w:t xml:space="preserve">and Ohio </w:t>
            </w:r>
            <w:r w:rsidR="007B774C" w:rsidRPr="007B774C">
              <w:rPr>
                <w:rFonts w:ascii="Arial" w:hAnsi="Arial" w:cs="Arial"/>
                <w:sz w:val="20"/>
                <w:szCs w:val="20"/>
              </w:rPr>
              <w:t>on behalf of the project TAC.</w:t>
            </w:r>
            <w:r w:rsidR="007B774C">
              <w:rPr>
                <w:rFonts w:ascii="Arial" w:hAnsi="Arial" w:cs="Arial"/>
                <w:sz w:val="20"/>
                <w:szCs w:val="20"/>
              </w:rPr>
              <w:t xml:space="preserve">  This interaction is intended </w:t>
            </w:r>
            <w:r w:rsidR="00BB0411">
              <w:rPr>
                <w:rFonts w:ascii="Arial" w:hAnsi="Arial" w:cs="Arial"/>
                <w:sz w:val="20"/>
                <w:szCs w:val="20"/>
              </w:rPr>
              <w:t>by the TAC and Dr. Rollins to prepare the way for design code revisions once the research is completed.</w:t>
            </w:r>
            <w:r w:rsidR="006A62D0">
              <w:rPr>
                <w:rFonts w:ascii="Arial" w:hAnsi="Arial" w:cs="Arial"/>
                <w:sz w:val="20"/>
                <w:szCs w:val="20"/>
              </w:rPr>
              <w:t xml:space="preserve">  Caltrans is also promoting use of the research results in their design methods.</w:t>
            </w:r>
            <w:bookmarkStart w:id="0" w:name="_GoBack"/>
            <w:bookmarkEnd w:id="0"/>
          </w:p>
          <w:p w:rsidR="000C209F" w:rsidRPr="00360664" w:rsidRDefault="000C209F" w:rsidP="00360664">
            <w:pPr>
              <w:spacing w:after="0" w:line="240" w:lineRule="auto"/>
              <w:ind w:right="-720"/>
              <w:rPr>
                <w:rFonts w:ascii="Arial" w:hAnsi="Arial" w:cs="Arial"/>
                <w:sz w:val="20"/>
                <w:szCs w:val="20"/>
              </w:rPr>
            </w:pPr>
          </w:p>
        </w:tc>
      </w:tr>
    </w:tbl>
    <w:p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AA3" w:rsidRDefault="00E90AA3" w:rsidP="00106C83">
      <w:pPr>
        <w:spacing w:after="0" w:line="240" w:lineRule="auto"/>
      </w:pPr>
      <w:r>
        <w:separator/>
      </w:r>
    </w:p>
  </w:endnote>
  <w:endnote w:type="continuationSeparator" w:id="0">
    <w:p w:rsidR="00E90AA3" w:rsidRDefault="00E90AA3"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C0B" w:rsidRDefault="00660C0B" w:rsidP="00E371D1">
    <w:pPr>
      <w:pStyle w:val="Footer"/>
      <w:ind w:left="-810"/>
    </w:pPr>
    <w:r>
      <w:t>TPF Program Standard Quarterly Reporting Format – 7/2011</w:t>
    </w:r>
  </w:p>
  <w:p w:rsidR="00660C0B" w:rsidRDefault="00660C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AA3" w:rsidRDefault="00E90AA3" w:rsidP="00106C83">
      <w:pPr>
        <w:spacing w:after="0" w:line="240" w:lineRule="auto"/>
      </w:pPr>
      <w:r>
        <w:separator/>
      </w:r>
    </w:p>
  </w:footnote>
  <w:footnote w:type="continuationSeparator" w:id="0">
    <w:p w:rsidR="00E90AA3" w:rsidRDefault="00E90AA3"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065FB"/>
    <w:multiLevelType w:val="hybridMultilevel"/>
    <w:tmpl w:val="F7FAE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C60647"/>
    <w:multiLevelType w:val="multilevel"/>
    <w:tmpl w:val="138A0894"/>
    <w:lvl w:ilvl="0">
      <w:start w:val="1"/>
      <w:numFmt w:val="decimal"/>
      <w:pStyle w:val="Caption"/>
      <w:suff w:val="nothing"/>
      <w:lvlText w:val="(%1)"/>
      <w:lvlJc w:val="right"/>
      <w:pPr>
        <w:ind w:left="4572" w:hanging="72"/>
      </w:pPr>
      <w:rPr>
        <w:rFonts w:ascii="Times New Roman" w:hAnsi="Times New Roman" w:hint="default"/>
        <w:b w:val="0"/>
        <w:i w:val="0"/>
        <w:caps w:val="0"/>
        <w:strike w:val="0"/>
        <w:dstrike w:val="0"/>
        <w:vanish w:val="0"/>
        <w:color w:val="auto"/>
        <w:kern w:val="0"/>
        <w:sz w:val="24"/>
        <w:u w:val="none"/>
        <w:vertAlign w:val="baseline"/>
        <w14:cntxtAlts w14:val="0"/>
      </w:rPr>
    </w:lvl>
    <w:lvl w:ilvl="1">
      <w:start w:val="1"/>
      <w:numFmt w:val="decimal"/>
      <w:lvlText w:val="%1.%2."/>
      <w:lvlJc w:val="left"/>
      <w:pPr>
        <w:ind w:left="432" w:hanging="72"/>
      </w:pPr>
      <w:rPr>
        <w:rFonts w:hint="default"/>
      </w:rPr>
    </w:lvl>
    <w:lvl w:ilvl="2">
      <w:start w:val="1"/>
      <w:numFmt w:val="decimal"/>
      <w:lvlText w:val="%1.%2.%3."/>
      <w:lvlJc w:val="left"/>
      <w:pPr>
        <w:ind w:left="504" w:hanging="72"/>
      </w:pPr>
      <w:rPr>
        <w:rFonts w:hint="default"/>
      </w:rPr>
    </w:lvl>
    <w:lvl w:ilvl="3">
      <w:start w:val="1"/>
      <w:numFmt w:val="decimal"/>
      <w:lvlText w:val="%1.%2.%3.%4."/>
      <w:lvlJc w:val="left"/>
      <w:pPr>
        <w:ind w:left="576" w:hanging="72"/>
      </w:pPr>
      <w:rPr>
        <w:rFonts w:hint="default"/>
      </w:rPr>
    </w:lvl>
    <w:lvl w:ilvl="4">
      <w:start w:val="1"/>
      <w:numFmt w:val="decimal"/>
      <w:lvlText w:val="%1.%2.%3.%4.%5."/>
      <w:lvlJc w:val="left"/>
      <w:pPr>
        <w:ind w:left="648" w:hanging="72"/>
      </w:pPr>
      <w:rPr>
        <w:rFonts w:hint="default"/>
      </w:rPr>
    </w:lvl>
    <w:lvl w:ilvl="5">
      <w:start w:val="1"/>
      <w:numFmt w:val="decimal"/>
      <w:lvlText w:val="%1.%2.%3.%4.%5.%6."/>
      <w:lvlJc w:val="left"/>
      <w:pPr>
        <w:ind w:left="720" w:hanging="72"/>
      </w:pPr>
      <w:rPr>
        <w:rFonts w:hint="default"/>
      </w:rPr>
    </w:lvl>
    <w:lvl w:ilvl="6">
      <w:start w:val="1"/>
      <w:numFmt w:val="decimal"/>
      <w:lvlText w:val="%1.%2.%3.%4.%5.%6.%7."/>
      <w:lvlJc w:val="left"/>
      <w:pPr>
        <w:ind w:left="792" w:hanging="72"/>
      </w:pPr>
      <w:rPr>
        <w:rFonts w:hint="default"/>
      </w:rPr>
    </w:lvl>
    <w:lvl w:ilvl="7">
      <w:start w:val="1"/>
      <w:numFmt w:val="decimal"/>
      <w:lvlText w:val="%1.%2.%3.%4.%5.%6.%7.%8."/>
      <w:lvlJc w:val="left"/>
      <w:pPr>
        <w:ind w:left="864" w:hanging="72"/>
      </w:pPr>
      <w:rPr>
        <w:rFonts w:hint="default"/>
      </w:rPr>
    </w:lvl>
    <w:lvl w:ilvl="8">
      <w:start w:val="1"/>
      <w:numFmt w:val="decimal"/>
      <w:lvlText w:val="%1.%2.%3.%4.%5.%6.%7.%8.%9."/>
      <w:lvlJc w:val="left"/>
      <w:pPr>
        <w:ind w:left="936" w:hanging="72"/>
      </w:pPr>
      <w:rPr>
        <w:rFonts w:hint="default"/>
      </w:rPr>
    </w:lvl>
  </w:abstractNum>
  <w:abstractNum w:abstractNumId="2">
    <w:nsid w:val="580A2FAA"/>
    <w:multiLevelType w:val="hybridMultilevel"/>
    <w:tmpl w:val="FC5A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024C"/>
    <w:rsid w:val="000024EB"/>
    <w:rsid w:val="00005479"/>
    <w:rsid w:val="0001316D"/>
    <w:rsid w:val="00015F7C"/>
    <w:rsid w:val="00016AE5"/>
    <w:rsid w:val="00017414"/>
    <w:rsid w:val="0002238F"/>
    <w:rsid w:val="00022515"/>
    <w:rsid w:val="00023E36"/>
    <w:rsid w:val="00024D45"/>
    <w:rsid w:val="000251EE"/>
    <w:rsid w:val="00030362"/>
    <w:rsid w:val="000337A8"/>
    <w:rsid w:val="00037FBC"/>
    <w:rsid w:val="00045E95"/>
    <w:rsid w:val="00046B7B"/>
    <w:rsid w:val="00046DCA"/>
    <w:rsid w:val="000475AF"/>
    <w:rsid w:val="00051A77"/>
    <w:rsid w:val="00060908"/>
    <w:rsid w:val="00061268"/>
    <w:rsid w:val="000653BA"/>
    <w:rsid w:val="00073187"/>
    <w:rsid w:val="000736BB"/>
    <w:rsid w:val="00085BB4"/>
    <w:rsid w:val="000868D6"/>
    <w:rsid w:val="00087DC0"/>
    <w:rsid w:val="00090579"/>
    <w:rsid w:val="000A0D23"/>
    <w:rsid w:val="000A3874"/>
    <w:rsid w:val="000A7C22"/>
    <w:rsid w:val="000B07E1"/>
    <w:rsid w:val="000B0BF9"/>
    <w:rsid w:val="000B1518"/>
    <w:rsid w:val="000B16C9"/>
    <w:rsid w:val="000B305A"/>
    <w:rsid w:val="000B4D66"/>
    <w:rsid w:val="000B665A"/>
    <w:rsid w:val="000C174E"/>
    <w:rsid w:val="000C209F"/>
    <w:rsid w:val="000C5406"/>
    <w:rsid w:val="000C5543"/>
    <w:rsid w:val="000D03B0"/>
    <w:rsid w:val="000D2852"/>
    <w:rsid w:val="000D3324"/>
    <w:rsid w:val="000D5564"/>
    <w:rsid w:val="000E1032"/>
    <w:rsid w:val="000E112D"/>
    <w:rsid w:val="000E47ED"/>
    <w:rsid w:val="000E507B"/>
    <w:rsid w:val="000E6A63"/>
    <w:rsid w:val="000F2BDF"/>
    <w:rsid w:val="000F752B"/>
    <w:rsid w:val="00103479"/>
    <w:rsid w:val="00106C83"/>
    <w:rsid w:val="00107256"/>
    <w:rsid w:val="00110DAA"/>
    <w:rsid w:val="00114475"/>
    <w:rsid w:val="001147C8"/>
    <w:rsid w:val="00114EB1"/>
    <w:rsid w:val="00122DE0"/>
    <w:rsid w:val="00124111"/>
    <w:rsid w:val="00127F2F"/>
    <w:rsid w:val="001315D7"/>
    <w:rsid w:val="00131B7B"/>
    <w:rsid w:val="00135591"/>
    <w:rsid w:val="00137917"/>
    <w:rsid w:val="00137B82"/>
    <w:rsid w:val="001426BA"/>
    <w:rsid w:val="001448E0"/>
    <w:rsid w:val="001547D0"/>
    <w:rsid w:val="00161153"/>
    <w:rsid w:val="00165AF3"/>
    <w:rsid w:val="00165F1E"/>
    <w:rsid w:val="00166282"/>
    <w:rsid w:val="0016783F"/>
    <w:rsid w:val="00167E2B"/>
    <w:rsid w:val="00171866"/>
    <w:rsid w:val="001722F4"/>
    <w:rsid w:val="001724AD"/>
    <w:rsid w:val="00173930"/>
    <w:rsid w:val="0017440A"/>
    <w:rsid w:val="00174483"/>
    <w:rsid w:val="001747D1"/>
    <w:rsid w:val="00181F5D"/>
    <w:rsid w:val="0018433C"/>
    <w:rsid w:val="0018504C"/>
    <w:rsid w:val="00187F3A"/>
    <w:rsid w:val="00190459"/>
    <w:rsid w:val="00191F1F"/>
    <w:rsid w:val="00196638"/>
    <w:rsid w:val="001A1AE4"/>
    <w:rsid w:val="001A2E6F"/>
    <w:rsid w:val="001B267C"/>
    <w:rsid w:val="001B4D47"/>
    <w:rsid w:val="001C0A2C"/>
    <w:rsid w:val="001C119A"/>
    <w:rsid w:val="001C1E3F"/>
    <w:rsid w:val="001C2F1F"/>
    <w:rsid w:val="001C36D8"/>
    <w:rsid w:val="001C41A6"/>
    <w:rsid w:val="001C453E"/>
    <w:rsid w:val="001C6C19"/>
    <w:rsid w:val="001D252A"/>
    <w:rsid w:val="001D2FB4"/>
    <w:rsid w:val="001D41FE"/>
    <w:rsid w:val="001D7BDB"/>
    <w:rsid w:val="001D7CE2"/>
    <w:rsid w:val="001E3773"/>
    <w:rsid w:val="001F1101"/>
    <w:rsid w:val="001F1653"/>
    <w:rsid w:val="001F2C0D"/>
    <w:rsid w:val="001F62CD"/>
    <w:rsid w:val="00200D49"/>
    <w:rsid w:val="00203758"/>
    <w:rsid w:val="0020693E"/>
    <w:rsid w:val="002118B8"/>
    <w:rsid w:val="00214283"/>
    <w:rsid w:val="0021446D"/>
    <w:rsid w:val="00216317"/>
    <w:rsid w:val="00217327"/>
    <w:rsid w:val="002179C7"/>
    <w:rsid w:val="0022251F"/>
    <w:rsid w:val="002275F9"/>
    <w:rsid w:val="002301AE"/>
    <w:rsid w:val="002312BB"/>
    <w:rsid w:val="0024007F"/>
    <w:rsid w:val="002414F7"/>
    <w:rsid w:val="00242BF1"/>
    <w:rsid w:val="002430E2"/>
    <w:rsid w:val="0024336E"/>
    <w:rsid w:val="002442E9"/>
    <w:rsid w:val="00244A9E"/>
    <w:rsid w:val="00245D5B"/>
    <w:rsid w:val="00246B51"/>
    <w:rsid w:val="0025072E"/>
    <w:rsid w:val="00251CA0"/>
    <w:rsid w:val="00252E5E"/>
    <w:rsid w:val="002651F7"/>
    <w:rsid w:val="00273AF9"/>
    <w:rsid w:val="00281317"/>
    <w:rsid w:val="00281DF8"/>
    <w:rsid w:val="00284500"/>
    <w:rsid w:val="002853AE"/>
    <w:rsid w:val="00291F1C"/>
    <w:rsid w:val="00293FD8"/>
    <w:rsid w:val="00297682"/>
    <w:rsid w:val="002A79C8"/>
    <w:rsid w:val="002B3883"/>
    <w:rsid w:val="002B7515"/>
    <w:rsid w:val="002C2C0A"/>
    <w:rsid w:val="002C4182"/>
    <w:rsid w:val="002C6FA1"/>
    <w:rsid w:val="002D0A92"/>
    <w:rsid w:val="002D353E"/>
    <w:rsid w:val="002D7EAE"/>
    <w:rsid w:val="002E08AB"/>
    <w:rsid w:val="002E1C50"/>
    <w:rsid w:val="002F297C"/>
    <w:rsid w:val="002F46CD"/>
    <w:rsid w:val="002F63DA"/>
    <w:rsid w:val="002F6883"/>
    <w:rsid w:val="00303371"/>
    <w:rsid w:val="00303BFD"/>
    <w:rsid w:val="003056AB"/>
    <w:rsid w:val="00305F9D"/>
    <w:rsid w:val="00307613"/>
    <w:rsid w:val="00315979"/>
    <w:rsid w:val="00315C13"/>
    <w:rsid w:val="00315FF1"/>
    <w:rsid w:val="00317414"/>
    <w:rsid w:val="003348F7"/>
    <w:rsid w:val="00334C86"/>
    <w:rsid w:val="00334F67"/>
    <w:rsid w:val="003372CD"/>
    <w:rsid w:val="003403BE"/>
    <w:rsid w:val="00342603"/>
    <w:rsid w:val="00343A4D"/>
    <w:rsid w:val="00360229"/>
    <w:rsid w:val="00360664"/>
    <w:rsid w:val="00362F45"/>
    <w:rsid w:val="00372367"/>
    <w:rsid w:val="003724D6"/>
    <w:rsid w:val="003778DA"/>
    <w:rsid w:val="00377A0F"/>
    <w:rsid w:val="00377C30"/>
    <w:rsid w:val="00382110"/>
    <w:rsid w:val="00382D1A"/>
    <w:rsid w:val="0038529F"/>
    <w:rsid w:val="0038583B"/>
    <w:rsid w:val="00385D96"/>
    <w:rsid w:val="00386FBE"/>
    <w:rsid w:val="0038705A"/>
    <w:rsid w:val="003902CA"/>
    <w:rsid w:val="00394290"/>
    <w:rsid w:val="00397176"/>
    <w:rsid w:val="003976F0"/>
    <w:rsid w:val="0039780C"/>
    <w:rsid w:val="003B5F9F"/>
    <w:rsid w:val="003B6E2E"/>
    <w:rsid w:val="003D152A"/>
    <w:rsid w:val="003D335D"/>
    <w:rsid w:val="003E0A8C"/>
    <w:rsid w:val="003E263F"/>
    <w:rsid w:val="003E54CB"/>
    <w:rsid w:val="003E66E1"/>
    <w:rsid w:val="003F0E68"/>
    <w:rsid w:val="003F1F0F"/>
    <w:rsid w:val="003F5E66"/>
    <w:rsid w:val="00400A07"/>
    <w:rsid w:val="00405620"/>
    <w:rsid w:val="00406C1D"/>
    <w:rsid w:val="0041082D"/>
    <w:rsid w:val="00411015"/>
    <w:rsid w:val="004110FE"/>
    <w:rsid w:val="004144E6"/>
    <w:rsid w:val="00414F4D"/>
    <w:rsid w:val="004156B2"/>
    <w:rsid w:val="00420CDC"/>
    <w:rsid w:val="0042185E"/>
    <w:rsid w:val="004223BE"/>
    <w:rsid w:val="00422952"/>
    <w:rsid w:val="004260F0"/>
    <w:rsid w:val="0042620F"/>
    <w:rsid w:val="00427963"/>
    <w:rsid w:val="004311BD"/>
    <w:rsid w:val="00431830"/>
    <w:rsid w:val="00433963"/>
    <w:rsid w:val="0043487E"/>
    <w:rsid w:val="00437734"/>
    <w:rsid w:val="004407E7"/>
    <w:rsid w:val="00441A77"/>
    <w:rsid w:val="0045218A"/>
    <w:rsid w:val="00452909"/>
    <w:rsid w:val="004566BF"/>
    <w:rsid w:val="00460A15"/>
    <w:rsid w:val="004700F8"/>
    <w:rsid w:val="0048010A"/>
    <w:rsid w:val="004805D8"/>
    <w:rsid w:val="00481D31"/>
    <w:rsid w:val="00482FE6"/>
    <w:rsid w:val="00483E07"/>
    <w:rsid w:val="00484B48"/>
    <w:rsid w:val="004863B7"/>
    <w:rsid w:val="0048775B"/>
    <w:rsid w:val="00487D43"/>
    <w:rsid w:val="004913CE"/>
    <w:rsid w:val="0049616D"/>
    <w:rsid w:val="004A17C6"/>
    <w:rsid w:val="004A2DA8"/>
    <w:rsid w:val="004A5367"/>
    <w:rsid w:val="004A6232"/>
    <w:rsid w:val="004B6993"/>
    <w:rsid w:val="004B7761"/>
    <w:rsid w:val="004C15E4"/>
    <w:rsid w:val="004C23E7"/>
    <w:rsid w:val="004C4698"/>
    <w:rsid w:val="004D06CA"/>
    <w:rsid w:val="004D35DA"/>
    <w:rsid w:val="004D4DEB"/>
    <w:rsid w:val="004D5EEE"/>
    <w:rsid w:val="004D6151"/>
    <w:rsid w:val="004E1277"/>
    <w:rsid w:val="004E14DC"/>
    <w:rsid w:val="004E4A6C"/>
    <w:rsid w:val="004F119F"/>
    <w:rsid w:val="004F36A3"/>
    <w:rsid w:val="005030A0"/>
    <w:rsid w:val="00504823"/>
    <w:rsid w:val="005121CC"/>
    <w:rsid w:val="00512C79"/>
    <w:rsid w:val="005141A4"/>
    <w:rsid w:val="00522E20"/>
    <w:rsid w:val="005273BD"/>
    <w:rsid w:val="00527B58"/>
    <w:rsid w:val="00530C0A"/>
    <w:rsid w:val="005319EF"/>
    <w:rsid w:val="00531F21"/>
    <w:rsid w:val="005341AD"/>
    <w:rsid w:val="00534396"/>
    <w:rsid w:val="00535598"/>
    <w:rsid w:val="00535AE5"/>
    <w:rsid w:val="00536006"/>
    <w:rsid w:val="005430A7"/>
    <w:rsid w:val="0054355F"/>
    <w:rsid w:val="00547EE3"/>
    <w:rsid w:val="0055178A"/>
    <w:rsid w:val="005519BF"/>
    <w:rsid w:val="00551D8A"/>
    <w:rsid w:val="00553822"/>
    <w:rsid w:val="00563561"/>
    <w:rsid w:val="00565E97"/>
    <w:rsid w:val="00571CB0"/>
    <w:rsid w:val="0057277E"/>
    <w:rsid w:val="005735A2"/>
    <w:rsid w:val="00574EA0"/>
    <w:rsid w:val="00576C18"/>
    <w:rsid w:val="00580CB8"/>
    <w:rsid w:val="00581B36"/>
    <w:rsid w:val="00583641"/>
    <w:rsid w:val="00583E8E"/>
    <w:rsid w:val="0058654C"/>
    <w:rsid w:val="00587266"/>
    <w:rsid w:val="005877DF"/>
    <w:rsid w:val="00587D33"/>
    <w:rsid w:val="00592398"/>
    <w:rsid w:val="00593EF7"/>
    <w:rsid w:val="005943CF"/>
    <w:rsid w:val="00595C7E"/>
    <w:rsid w:val="00596F0D"/>
    <w:rsid w:val="005B2DAE"/>
    <w:rsid w:val="005B44E1"/>
    <w:rsid w:val="005B4511"/>
    <w:rsid w:val="005C185D"/>
    <w:rsid w:val="005C75FE"/>
    <w:rsid w:val="005D1AB2"/>
    <w:rsid w:val="005D3419"/>
    <w:rsid w:val="005D4394"/>
    <w:rsid w:val="005D476C"/>
    <w:rsid w:val="005F5EC0"/>
    <w:rsid w:val="005F6495"/>
    <w:rsid w:val="0060013E"/>
    <w:rsid w:val="00601EBD"/>
    <w:rsid w:val="00602A2F"/>
    <w:rsid w:val="0060331B"/>
    <w:rsid w:val="00605647"/>
    <w:rsid w:val="00606612"/>
    <w:rsid w:val="00606E76"/>
    <w:rsid w:val="006134D1"/>
    <w:rsid w:val="0061577E"/>
    <w:rsid w:val="006249E4"/>
    <w:rsid w:val="00624D30"/>
    <w:rsid w:val="00625A2B"/>
    <w:rsid w:val="00630B81"/>
    <w:rsid w:val="006355A1"/>
    <w:rsid w:val="00640822"/>
    <w:rsid w:val="00640FDE"/>
    <w:rsid w:val="0064246A"/>
    <w:rsid w:val="0065050F"/>
    <w:rsid w:val="00655E8E"/>
    <w:rsid w:val="00660C0B"/>
    <w:rsid w:val="006614C0"/>
    <w:rsid w:val="006642D0"/>
    <w:rsid w:val="00666BB9"/>
    <w:rsid w:val="006679DD"/>
    <w:rsid w:val="00672AEF"/>
    <w:rsid w:val="00673FC2"/>
    <w:rsid w:val="00674C11"/>
    <w:rsid w:val="00674D20"/>
    <w:rsid w:val="00675B1F"/>
    <w:rsid w:val="00676882"/>
    <w:rsid w:val="006802BA"/>
    <w:rsid w:val="0068163F"/>
    <w:rsid w:val="00681CE7"/>
    <w:rsid w:val="00682C5E"/>
    <w:rsid w:val="006971D2"/>
    <w:rsid w:val="00697B20"/>
    <w:rsid w:val="006A2A2C"/>
    <w:rsid w:val="006A5F58"/>
    <w:rsid w:val="006A62D0"/>
    <w:rsid w:val="006A6379"/>
    <w:rsid w:val="006A71AB"/>
    <w:rsid w:val="006A7AC1"/>
    <w:rsid w:val="006A7CF2"/>
    <w:rsid w:val="006B384A"/>
    <w:rsid w:val="006B3B69"/>
    <w:rsid w:val="006B7F63"/>
    <w:rsid w:val="006C0576"/>
    <w:rsid w:val="006C08D2"/>
    <w:rsid w:val="006C1783"/>
    <w:rsid w:val="006C378D"/>
    <w:rsid w:val="006C50DB"/>
    <w:rsid w:val="006D08E2"/>
    <w:rsid w:val="006D191C"/>
    <w:rsid w:val="006D2760"/>
    <w:rsid w:val="006D357E"/>
    <w:rsid w:val="006E0647"/>
    <w:rsid w:val="006E3372"/>
    <w:rsid w:val="006F152A"/>
    <w:rsid w:val="006F3E43"/>
    <w:rsid w:val="006F4DE7"/>
    <w:rsid w:val="006F58BE"/>
    <w:rsid w:val="006F7CC5"/>
    <w:rsid w:val="00703AB4"/>
    <w:rsid w:val="00713E2D"/>
    <w:rsid w:val="0072354D"/>
    <w:rsid w:val="0072424F"/>
    <w:rsid w:val="00724945"/>
    <w:rsid w:val="0072768C"/>
    <w:rsid w:val="00730635"/>
    <w:rsid w:val="00730E85"/>
    <w:rsid w:val="00736410"/>
    <w:rsid w:val="007430D1"/>
    <w:rsid w:val="00743C01"/>
    <w:rsid w:val="00744C51"/>
    <w:rsid w:val="00745A83"/>
    <w:rsid w:val="00746895"/>
    <w:rsid w:val="007559FE"/>
    <w:rsid w:val="00763DDA"/>
    <w:rsid w:val="0077253C"/>
    <w:rsid w:val="00774833"/>
    <w:rsid w:val="00775E66"/>
    <w:rsid w:val="00776729"/>
    <w:rsid w:val="007828F8"/>
    <w:rsid w:val="00785C2A"/>
    <w:rsid w:val="007869DE"/>
    <w:rsid w:val="00787B64"/>
    <w:rsid w:val="00790C4A"/>
    <w:rsid w:val="00790F13"/>
    <w:rsid w:val="00792500"/>
    <w:rsid w:val="00794ED1"/>
    <w:rsid w:val="00795CC0"/>
    <w:rsid w:val="00796965"/>
    <w:rsid w:val="007A4135"/>
    <w:rsid w:val="007A705B"/>
    <w:rsid w:val="007A7559"/>
    <w:rsid w:val="007A79DB"/>
    <w:rsid w:val="007A7B03"/>
    <w:rsid w:val="007B1F97"/>
    <w:rsid w:val="007B1FD0"/>
    <w:rsid w:val="007B2343"/>
    <w:rsid w:val="007B29B8"/>
    <w:rsid w:val="007B6AEF"/>
    <w:rsid w:val="007B774C"/>
    <w:rsid w:val="007C1029"/>
    <w:rsid w:val="007C314B"/>
    <w:rsid w:val="007C480F"/>
    <w:rsid w:val="007C6078"/>
    <w:rsid w:val="007C6CEF"/>
    <w:rsid w:val="007C7425"/>
    <w:rsid w:val="007D05C3"/>
    <w:rsid w:val="007D288F"/>
    <w:rsid w:val="007D2C72"/>
    <w:rsid w:val="007D3CE4"/>
    <w:rsid w:val="007D7D86"/>
    <w:rsid w:val="007D7E9B"/>
    <w:rsid w:val="007E1260"/>
    <w:rsid w:val="007E2511"/>
    <w:rsid w:val="007E5BD2"/>
    <w:rsid w:val="007F37C3"/>
    <w:rsid w:val="007F6C59"/>
    <w:rsid w:val="0080103C"/>
    <w:rsid w:val="00806D61"/>
    <w:rsid w:val="008136CE"/>
    <w:rsid w:val="008202B0"/>
    <w:rsid w:val="008203C5"/>
    <w:rsid w:val="008236C9"/>
    <w:rsid w:val="00823DB2"/>
    <w:rsid w:val="00826FE4"/>
    <w:rsid w:val="008311FD"/>
    <w:rsid w:val="00834D0A"/>
    <w:rsid w:val="00835184"/>
    <w:rsid w:val="00835920"/>
    <w:rsid w:val="00847103"/>
    <w:rsid w:val="00851B2E"/>
    <w:rsid w:val="00852F13"/>
    <w:rsid w:val="00853D45"/>
    <w:rsid w:val="008545AB"/>
    <w:rsid w:val="008564EE"/>
    <w:rsid w:val="00857904"/>
    <w:rsid w:val="008634E6"/>
    <w:rsid w:val="0086591C"/>
    <w:rsid w:val="00866277"/>
    <w:rsid w:val="0086683E"/>
    <w:rsid w:val="00866A9A"/>
    <w:rsid w:val="00867529"/>
    <w:rsid w:val="00867B87"/>
    <w:rsid w:val="008724BF"/>
    <w:rsid w:val="00872F18"/>
    <w:rsid w:val="00874EF7"/>
    <w:rsid w:val="00875CDB"/>
    <w:rsid w:val="00883F30"/>
    <w:rsid w:val="008867E9"/>
    <w:rsid w:val="00887DA4"/>
    <w:rsid w:val="008904D3"/>
    <w:rsid w:val="008934D0"/>
    <w:rsid w:val="00893B22"/>
    <w:rsid w:val="008940BA"/>
    <w:rsid w:val="00894481"/>
    <w:rsid w:val="00896997"/>
    <w:rsid w:val="008975EE"/>
    <w:rsid w:val="008A03A0"/>
    <w:rsid w:val="008A1D14"/>
    <w:rsid w:val="008A31CA"/>
    <w:rsid w:val="008A657D"/>
    <w:rsid w:val="008B0CE8"/>
    <w:rsid w:val="008B4FDA"/>
    <w:rsid w:val="008B5E5F"/>
    <w:rsid w:val="008C0D9C"/>
    <w:rsid w:val="008C0DA6"/>
    <w:rsid w:val="008C3D1A"/>
    <w:rsid w:val="008C4370"/>
    <w:rsid w:val="008C448C"/>
    <w:rsid w:val="008C7CC3"/>
    <w:rsid w:val="008C7DA5"/>
    <w:rsid w:val="008D66F5"/>
    <w:rsid w:val="008E3505"/>
    <w:rsid w:val="008E5998"/>
    <w:rsid w:val="008E7426"/>
    <w:rsid w:val="008E75C5"/>
    <w:rsid w:val="008E7663"/>
    <w:rsid w:val="008E7B21"/>
    <w:rsid w:val="008E7C40"/>
    <w:rsid w:val="008F5A12"/>
    <w:rsid w:val="008F5A84"/>
    <w:rsid w:val="008F74D8"/>
    <w:rsid w:val="009014A5"/>
    <w:rsid w:val="00901969"/>
    <w:rsid w:val="00907893"/>
    <w:rsid w:val="009171E4"/>
    <w:rsid w:val="00917E9D"/>
    <w:rsid w:val="00921B19"/>
    <w:rsid w:val="009225DF"/>
    <w:rsid w:val="00926AB3"/>
    <w:rsid w:val="00931ED8"/>
    <w:rsid w:val="009320BC"/>
    <w:rsid w:val="009334CB"/>
    <w:rsid w:val="00935CFF"/>
    <w:rsid w:val="00937830"/>
    <w:rsid w:val="00937FFC"/>
    <w:rsid w:val="0094433D"/>
    <w:rsid w:val="00944E06"/>
    <w:rsid w:val="009454DC"/>
    <w:rsid w:val="00946E50"/>
    <w:rsid w:val="00952A60"/>
    <w:rsid w:val="00954648"/>
    <w:rsid w:val="00954C97"/>
    <w:rsid w:val="00957A2D"/>
    <w:rsid w:val="0096002B"/>
    <w:rsid w:val="00971043"/>
    <w:rsid w:val="00972DCF"/>
    <w:rsid w:val="00974227"/>
    <w:rsid w:val="00975E97"/>
    <w:rsid w:val="0097623A"/>
    <w:rsid w:val="00976B8A"/>
    <w:rsid w:val="009828F4"/>
    <w:rsid w:val="009840FF"/>
    <w:rsid w:val="00993E66"/>
    <w:rsid w:val="009946EE"/>
    <w:rsid w:val="00995C1F"/>
    <w:rsid w:val="009A18FF"/>
    <w:rsid w:val="009A638C"/>
    <w:rsid w:val="009B2A2C"/>
    <w:rsid w:val="009B2DD0"/>
    <w:rsid w:val="009B3157"/>
    <w:rsid w:val="009B699B"/>
    <w:rsid w:val="009B740C"/>
    <w:rsid w:val="009B7B23"/>
    <w:rsid w:val="009C3C41"/>
    <w:rsid w:val="009C427D"/>
    <w:rsid w:val="009D0BA2"/>
    <w:rsid w:val="009E1E5F"/>
    <w:rsid w:val="009E4397"/>
    <w:rsid w:val="009E4633"/>
    <w:rsid w:val="009E55C1"/>
    <w:rsid w:val="009E6BAF"/>
    <w:rsid w:val="00A017A3"/>
    <w:rsid w:val="00A05976"/>
    <w:rsid w:val="00A13EC3"/>
    <w:rsid w:val="00A31559"/>
    <w:rsid w:val="00A316B1"/>
    <w:rsid w:val="00A340AE"/>
    <w:rsid w:val="00A35F14"/>
    <w:rsid w:val="00A36A0C"/>
    <w:rsid w:val="00A43875"/>
    <w:rsid w:val="00A43A72"/>
    <w:rsid w:val="00A44012"/>
    <w:rsid w:val="00A440CF"/>
    <w:rsid w:val="00A4604A"/>
    <w:rsid w:val="00A473E8"/>
    <w:rsid w:val="00A47947"/>
    <w:rsid w:val="00A511D4"/>
    <w:rsid w:val="00A544C0"/>
    <w:rsid w:val="00A5795F"/>
    <w:rsid w:val="00A63677"/>
    <w:rsid w:val="00A66E40"/>
    <w:rsid w:val="00A66FF3"/>
    <w:rsid w:val="00A7436A"/>
    <w:rsid w:val="00A747E2"/>
    <w:rsid w:val="00A77356"/>
    <w:rsid w:val="00A81084"/>
    <w:rsid w:val="00A82D6C"/>
    <w:rsid w:val="00A83E48"/>
    <w:rsid w:val="00A909F3"/>
    <w:rsid w:val="00A90B53"/>
    <w:rsid w:val="00A9127A"/>
    <w:rsid w:val="00A91998"/>
    <w:rsid w:val="00A94F33"/>
    <w:rsid w:val="00A96094"/>
    <w:rsid w:val="00AA0BDC"/>
    <w:rsid w:val="00AA28BA"/>
    <w:rsid w:val="00AA4852"/>
    <w:rsid w:val="00AA5354"/>
    <w:rsid w:val="00AB0016"/>
    <w:rsid w:val="00AB01FC"/>
    <w:rsid w:val="00AB34B7"/>
    <w:rsid w:val="00AB5160"/>
    <w:rsid w:val="00AC1D89"/>
    <w:rsid w:val="00AC4BDD"/>
    <w:rsid w:val="00AC659A"/>
    <w:rsid w:val="00AD1EF8"/>
    <w:rsid w:val="00AD3935"/>
    <w:rsid w:val="00AD3952"/>
    <w:rsid w:val="00AD3DBA"/>
    <w:rsid w:val="00AD4BB4"/>
    <w:rsid w:val="00AE46B0"/>
    <w:rsid w:val="00AF4274"/>
    <w:rsid w:val="00AF6B93"/>
    <w:rsid w:val="00B00FEE"/>
    <w:rsid w:val="00B01C66"/>
    <w:rsid w:val="00B05A7A"/>
    <w:rsid w:val="00B15104"/>
    <w:rsid w:val="00B15416"/>
    <w:rsid w:val="00B21516"/>
    <w:rsid w:val="00B2185C"/>
    <w:rsid w:val="00B24D2D"/>
    <w:rsid w:val="00B25DF4"/>
    <w:rsid w:val="00B30F4C"/>
    <w:rsid w:val="00B31567"/>
    <w:rsid w:val="00B322A6"/>
    <w:rsid w:val="00B34AA2"/>
    <w:rsid w:val="00B37634"/>
    <w:rsid w:val="00B40E5D"/>
    <w:rsid w:val="00B412BA"/>
    <w:rsid w:val="00B44C2D"/>
    <w:rsid w:val="00B44DCE"/>
    <w:rsid w:val="00B5200A"/>
    <w:rsid w:val="00B52061"/>
    <w:rsid w:val="00B53C27"/>
    <w:rsid w:val="00B553B2"/>
    <w:rsid w:val="00B56ED8"/>
    <w:rsid w:val="00B61EC4"/>
    <w:rsid w:val="00B6325D"/>
    <w:rsid w:val="00B65E0D"/>
    <w:rsid w:val="00B66A21"/>
    <w:rsid w:val="00B732B1"/>
    <w:rsid w:val="00B73DC0"/>
    <w:rsid w:val="00B859ED"/>
    <w:rsid w:val="00B8710A"/>
    <w:rsid w:val="00B90E1D"/>
    <w:rsid w:val="00B94EDA"/>
    <w:rsid w:val="00B95320"/>
    <w:rsid w:val="00B955C2"/>
    <w:rsid w:val="00BA0F27"/>
    <w:rsid w:val="00BA3C12"/>
    <w:rsid w:val="00BA4A0F"/>
    <w:rsid w:val="00BA5F9D"/>
    <w:rsid w:val="00BA6748"/>
    <w:rsid w:val="00BB0411"/>
    <w:rsid w:val="00BB50A2"/>
    <w:rsid w:val="00BC1654"/>
    <w:rsid w:val="00BC62D4"/>
    <w:rsid w:val="00BC7C1D"/>
    <w:rsid w:val="00BD1068"/>
    <w:rsid w:val="00BD178D"/>
    <w:rsid w:val="00BD17EC"/>
    <w:rsid w:val="00BD26AD"/>
    <w:rsid w:val="00BD6FE0"/>
    <w:rsid w:val="00BE05A5"/>
    <w:rsid w:val="00BE2AC0"/>
    <w:rsid w:val="00BF5FD7"/>
    <w:rsid w:val="00BF6E2C"/>
    <w:rsid w:val="00BF6F98"/>
    <w:rsid w:val="00C028D7"/>
    <w:rsid w:val="00C02D95"/>
    <w:rsid w:val="00C13753"/>
    <w:rsid w:val="00C151B0"/>
    <w:rsid w:val="00C15DB6"/>
    <w:rsid w:val="00C16017"/>
    <w:rsid w:val="00C165A8"/>
    <w:rsid w:val="00C21017"/>
    <w:rsid w:val="00C24C30"/>
    <w:rsid w:val="00C278D5"/>
    <w:rsid w:val="00C27F65"/>
    <w:rsid w:val="00C30C5F"/>
    <w:rsid w:val="00C32C06"/>
    <w:rsid w:val="00C34D09"/>
    <w:rsid w:val="00C36682"/>
    <w:rsid w:val="00C37B0F"/>
    <w:rsid w:val="00C42324"/>
    <w:rsid w:val="00C431AE"/>
    <w:rsid w:val="00C46374"/>
    <w:rsid w:val="00C478EA"/>
    <w:rsid w:val="00C516D4"/>
    <w:rsid w:val="00C564C9"/>
    <w:rsid w:val="00C71194"/>
    <w:rsid w:val="00C72115"/>
    <w:rsid w:val="00C72811"/>
    <w:rsid w:val="00C818EE"/>
    <w:rsid w:val="00C81D00"/>
    <w:rsid w:val="00C82C8C"/>
    <w:rsid w:val="00C82ED6"/>
    <w:rsid w:val="00C83845"/>
    <w:rsid w:val="00C87783"/>
    <w:rsid w:val="00C912D3"/>
    <w:rsid w:val="00C9305C"/>
    <w:rsid w:val="00C93462"/>
    <w:rsid w:val="00CA17E4"/>
    <w:rsid w:val="00CB05BD"/>
    <w:rsid w:val="00CB116B"/>
    <w:rsid w:val="00CB5A0B"/>
    <w:rsid w:val="00CB67EA"/>
    <w:rsid w:val="00CC52E9"/>
    <w:rsid w:val="00CC696B"/>
    <w:rsid w:val="00CE27F9"/>
    <w:rsid w:val="00CE2EA8"/>
    <w:rsid w:val="00CE3B3D"/>
    <w:rsid w:val="00CE6E70"/>
    <w:rsid w:val="00CF17C4"/>
    <w:rsid w:val="00CF1F0B"/>
    <w:rsid w:val="00CF46D1"/>
    <w:rsid w:val="00CF6701"/>
    <w:rsid w:val="00CF714F"/>
    <w:rsid w:val="00D00B48"/>
    <w:rsid w:val="00D0139B"/>
    <w:rsid w:val="00D02A52"/>
    <w:rsid w:val="00D056BA"/>
    <w:rsid w:val="00D06294"/>
    <w:rsid w:val="00D0706A"/>
    <w:rsid w:val="00D132A8"/>
    <w:rsid w:val="00D21307"/>
    <w:rsid w:val="00D2368C"/>
    <w:rsid w:val="00D25918"/>
    <w:rsid w:val="00D2670A"/>
    <w:rsid w:val="00D43BD0"/>
    <w:rsid w:val="00D44AD7"/>
    <w:rsid w:val="00D465F3"/>
    <w:rsid w:val="00D613A8"/>
    <w:rsid w:val="00D618DB"/>
    <w:rsid w:val="00D66136"/>
    <w:rsid w:val="00D70FF0"/>
    <w:rsid w:val="00D73388"/>
    <w:rsid w:val="00D748D4"/>
    <w:rsid w:val="00D74CFF"/>
    <w:rsid w:val="00D778AC"/>
    <w:rsid w:val="00D77EDD"/>
    <w:rsid w:val="00D854DF"/>
    <w:rsid w:val="00D86931"/>
    <w:rsid w:val="00D91F6E"/>
    <w:rsid w:val="00D92CCD"/>
    <w:rsid w:val="00D95ECC"/>
    <w:rsid w:val="00D9621A"/>
    <w:rsid w:val="00D96CC4"/>
    <w:rsid w:val="00D9730D"/>
    <w:rsid w:val="00DA19FF"/>
    <w:rsid w:val="00DA1E0F"/>
    <w:rsid w:val="00DA326B"/>
    <w:rsid w:val="00DA3FE9"/>
    <w:rsid w:val="00DA4AE9"/>
    <w:rsid w:val="00DB0536"/>
    <w:rsid w:val="00DB1733"/>
    <w:rsid w:val="00DC08E0"/>
    <w:rsid w:val="00DC484B"/>
    <w:rsid w:val="00DC6E86"/>
    <w:rsid w:val="00DC7143"/>
    <w:rsid w:val="00DC73C6"/>
    <w:rsid w:val="00DD27D3"/>
    <w:rsid w:val="00DD7190"/>
    <w:rsid w:val="00DD73F6"/>
    <w:rsid w:val="00DD7989"/>
    <w:rsid w:val="00DE164C"/>
    <w:rsid w:val="00DE2E58"/>
    <w:rsid w:val="00DF0A64"/>
    <w:rsid w:val="00DF1BBC"/>
    <w:rsid w:val="00DF29E1"/>
    <w:rsid w:val="00DF2D69"/>
    <w:rsid w:val="00DF417A"/>
    <w:rsid w:val="00DF4CB8"/>
    <w:rsid w:val="00E04F28"/>
    <w:rsid w:val="00E0742A"/>
    <w:rsid w:val="00E10DDE"/>
    <w:rsid w:val="00E11DF6"/>
    <w:rsid w:val="00E14D7B"/>
    <w:rsid w:val="00E17737"/>
    <w:rsid w:val="00E2080A"/>
    <w:rsid w:val="00E24B19"/>
    <w:rsid w:val="00E2742E"/>
    <w:rsid w:val="00E3095B"/>
    <w:rsid w:val="00E311CA"/>
    <w:rsid w:val="00E35E0F"/>
    <w:rsid w:val="00E36F6B"/>
    <w:rsid w:val="00E371D1"/>
    <w:rsid w:val="00E44000"/>
    <w:rsid w:val="00E474E4"/>
    <w:rsid w:val="00E4772C"/>
    <w:rsid w:val="00E53738"/>
    <w:rsid w:val="00E57A9E"/>
    <w:rsid w:val="00E57FCE"/>
    <w:rsid w:val="00E60CF9"/>
    <w:rsid w:val="00E61D26"/>
    <w:rsid w:val="00E6586F"/>
    <w:rsid w:val="00E6793C"/>
    <w:rsid w:val="00E82370"/>
    <w:rsid w:val="00E90AA3"/>
    <w:rsid w:val="00E91568"/>
    <w:rsid w:val="00E92CC3"/>
    <w:rsid w:val="00E93241"/>
    <w:rsid w:val="00E940DC"/>
    <w:rsid w:val="00EA066E"/>
    <w:rsid w:val="00EA1521"/>
    <w:rsid w:val="00EA1E67"/>
    <w:rsid w:val="00EA6697"/>
    <w:rsid w:val="00EA685B"/>
    <w:rsid w:val="00EA736A"/>
    <w:rsid w:val="00EB1FF4"/>
    <w:rsid w:val="00EB2939"/>
    <w:rsid w:val="00EB3919"/>
    <w:rsid w:val="00EB3A0C"/>
    <w:rsid w:val="00EC0C9D"/>
    <w:rsid w:val="00EC127B"/>
    <w:rsid w:val="00EC1B50"/>
    <w:rsid w:val="00EC2F36"/>
    <w:rsid w:val="00EC46C1"/>
    <w:rsid w:val="00EC506A"/>
    <w:rsid w:val="00ED5F67"/>
    <w:rsid w:val="00ED70D8"/>
    <w:rsid w:val="00EF0113"/>
    <w:rsid w:val="00EF08AE"/>
    <w:rsid w:val="00EF2647"/>
    <w:rsid w:val="00EF369A"/>
    <w:rsid w:val="00EF5790"/>
    <w:rsid w:val="00EF628E"/>
    <w:rsid w:val="00F00102"/>
    <w:rsid w:val="00F006CC"/>
    <w:rsid w:val="00F02EE5"/>
    <w:rsid w:val="00F03485"/>
    <w:rsid w:val="00F040DB"/>
    <w:rsid w:val="00F05169"/>
    <w:rsid w:val="00F0602A"/>
    <w:rsid w:val="00F060A8"/>
    <w:rsid w:val="00F15D22"/>
    <w:rsid w:val="00F15F19"/>
    <w:rsid w:val="00F17B3D"/>
    <w:rsid w:val="00F22A99"/>
    <w:rsid w:val="00F273DC"/>
    <w:rsid w:val="00F31388"/>
    <w:rsid w:val="00F35DA2"/>
    <w:rsid w:val="00F40A56"/>
    <w:rsid w:val="00F43DAC"/>
    <w:rsid w:val="00F46A2A"/>
    <w:rsid w:val="00F51473"/>
    <w:rsid w:val="00F51CE5"/>
    <w:rsid w:val="00F53596"/>
    <w:rsid w:val="00F53D1A"/>
    <w:rsid w:val="00F56754"/>
    <w:rsid w:val="00F66839"/>
    <w:rsid w:val="00F67B08"/>
    <w:rsid w:val="00F7183A"/>
    <w:rsid w:val="00F71A29"/>
    <w:rsid w:val="00F73C6F"/>
    <w:rsid w:val="00F80473"/>
    <w:rsid w:val="00F977B4"/>
    <w:rsid w:val="00FA47AB"/>
    <w:rsid w:val="00FA60A5"/>
    <w:rsid w:val="00FB3FC0"/>
    <w:rsid w:val="00FC4EA9"/>
    <w:rsid w:val="00FC7BF7"/>
    <w:rsid w:val="00FD3F3F"/>
    <w:rsid w:val="00FD42AC"/>
    <w:rsid w:val="00FD72BB"/>
    <w:rsid w:val="00FD7A44"/>
    <w:rsid w:val="00FE1AD2"/>
    <w:rsid w:val="00FE1C35"/>
    <w:rsid w:val="00FE4167"/>
    <w:rsid w:val="00FF16D8"/>
    <w:rsid w:val="00FF32BE"/>
    <w:rsid w:val="00FF3537"/>
    <w:rsid w:val="00FF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8634E6"/>
    <w:pPr>
      <w:ind w:left="720"/>
      <w:contextualSpacing/>
    </w:pPr>
  </w:style>
  <w:style w:type="paragraph" w:styleId="BodyText">
    <w:name w:val="Body Text"/>
    <w:link w:val="BodyTextChar"/>
    <w:uiPriority w:val="99"/>
    <w:rsid w:val="00674C11"/>
    <w:pPr>
      <w:spacing w:line="480" w:lineRule="auto"/>
      <w:ind w:firstLine="720"/>
      <w:jc w:val="both"/>
    </w:pPr>
    <w:rPr>
      <w:rFonts w:ascii="Times New Roman" w:eastAsiaTheme="minorHAnsi" w:hAnsi="Times New Roman" w:cstheme="minorBidi"/>
    </w:rPr>
  </w:style>
  <w:style w:type="character" w:customStyle="1" w:styleId="BodyTextChar">
    <w:name w:val="Body Text Char"/>
    <w:basedOn w:val="DefaultParagraphFont"/>
    <w:link w:val="BodyText"/>
    <w:uiPriority w:val="99"/>
    <w:rsid w:val="00674C11"/>
    <w:rPr>
      <w:rFonts w:ascii="Times New Roman" w:eastAsiaTheme="minorHAnsi" w:hAnsi="Times New Roman" w:cstheme="minorBidi"/>
    </w:rPr>
  </w:style>
  <w:style w:type="paragraph" w:styleId="Caption">
    <w:name w:val="caption"/>
    <w:aliases w:val="Figure Caption"/>
    <w:basedOn w:val="BodyText"/>
    <w:next w:val="BodyText"/>
    <w:uiPriority w:val="35"/>
    <w:qFormat/>
    <w:locked/>
    <w:rsid w:val="00674C11"/>
    <w:pPr>
      <w:numPr>
        <w:numId w:val="3"/>
      </w:numPr>
      <w:tabs>
        <w:tab w:val="num" w:pos="720"/>
      </w:tabs>
      <w:spacing w:line="240" w:lineRule="auto"/>
      <w:ind w:left="0" w:firstLine="0"/>
      <w:jc w:val="center"/>
    </w:pPr>
    <w:rPr>
      <w:bCs/>
      <w:szCs w:val="18"/>
    </w:rPr>
  </w:style>
  <w:style w:type="character" w:styleId="PlaceholderText">
    <w:name w:val="Placeholder Text"/>
    <w:basedOn w:val="DefaultParagraphFont"/>
    <w:uiPriority w:val="99"/>
    <w:semiHidden/>
    <w:rsid w:val="00216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8634E6"/>
    <w:pPr>
      <w:ind w:left="720"/>
      <w:contextualSpacing/>
    </w:pPr>
  </w:style>
  <w:style w:type="paragraph" w:styleId="BodyText">
    <w:name w:val="Body Text"/>
    <w:link w:val="BodyTextChar"/>
    <w:uiPriority w:val="99"/>
    <w:rsid w:val="00674C11"/>
    <w:pPr>
      <w:spacing w:line="480" w:lineRule="auto"/>
      <w:ind w:firstLine="720"/>
      <w:jc w:val="both"/>
    </w:pPr>
    <w:rPr>
      <w:rFonts w:ascii="Times New Roman" w:eastAsiaTheme="minorHAnsi" w:hAnsi="Times New Roman" w:cstheme="minorBidi"/>
    </w:rPr>
  </w:style>
  <w:style w:type="character" w:customStyle="1" w:styleId="BodyTextChar">
    <w:name w:val="Body Text Char"/>
    <w:basedOn w:val="DefaultParagraphFont"/>
    <w:link w:val="BodyText"/>
    <w:uiPriority w:val="99"/>
    <w:rsid w:val="00674C11"/>
    <w:rPr>
      <w:rFonts w:ascii="Times New Roman" w:eastAsiaTheme="minorHAnsi" w:hAnsi="Times New Roman" w:cstheme="minorBidi"/>
    </w:rPr>
  </w:style>
  <w:style w:type="paragraph" w:styleId="Caption">
    <w:name w:val="caption"/>
    <w:aliases w:val="Figure Caption"/>
    <w:basedOn w:val="BodyText"/>
    <w:next w:val="BodyText"/>
    <w:uiPriority w:val="35"/>
    <w:qFormat/>
    <w:locked/>
    <w:rsid w:val="00674C11"/>
    <w:pPr>
      <w:numPr>
        <w:numId w:val="3"/>
      </w:numPr>
      <w:tabs>
        <w:tab w:val="num" w:pos="720"/>
      </w:tabs>
      <w:spacing w:line="240" w:lineRule="auto"/>
      <w:ind w:left="0" w:firstLine="0"/>
      <w:jc w:val="center"/>
    </w:pPr>
    <w:rPr>
      <w:bCs/>
      <w:szCs w:val="18"/>
    </w:rPr>
  </w:style>
  <w:style w:type="character" w:styleId="PlaceholderText">
    <w:name w:val="Placeholder Text"/>
    <w:basedOn w:val="DefaultParagraphFont"/>
    <w:uiPriority w:val="99"/>
    <w:semiHidden/>
    <w:rsid w:val="00216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77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avidstevens@uta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8262A-DB4E-4040-B383-5B0BC8359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10704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Leslie</cp:lastModifiedBy>
  <cp:revision>14</cp:revision>
  <cp:lastPrinted>2011-06-21T20:32:00Z</cp:lastPrinted>
  <dcterms:created xsi:type="dcterms:W3CDTF">2014-10-29T11:08:00Z</dcterms:created>
  <dcterms:modified xsi:type="dcterms:W3CDTF">2014-10-29T13:15:00Z</dcterms:modified>
</cp:coreProperties>
</file>