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936C8C">
        <w:rPr>
          <w:rFonts w:ascii="Arial" w:hAnsi="Arial" w:cs="Arial"/>
          <w:sz w:val="24"/>
          <w:szCs w:val="24"/>
        </w:rPr>
        <w:t>4/20</w:t>
      </w:r>
      <w:r w:rsidR="00681388">
        <w:rPr>
          <w:rFonts w:ascii="Arial" w:hAnsi="Arial" w:cs="Arial"/>
          <w:sz w:val="24"/>
          <w:szCs w:val="24"/>
        </w:rPr>
        <w:t>/2018</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93095B">
              <w:rPr>
                <w:rFonts w:ascii="Arial" w:hAnsi="Arial" w:cs="Arial"/>
                <w:i/>
                <w:sz w:val="20"/>
                <w:szCs w:val="20"/>
              </w:rPr>
              <w:t>332</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A22BA3" w:rsidRDefault="00872F18" w:rsidP="00551D8A">
            <w:pPr>
              <w:ind w:right="-720"/>
              <w:rPr>
                <w:rFonts w:ascii="Arial" w:hAnsi="Arial" w:cs="Arial"/>
                <w:b/>
                <w:sz w:val="20"/>
                <w:szCs w:val="20"/>
              </w:rPr>
            </w:pPr>
            <w:r w:rsidRPr="00A22BA3">
              <w:rPr>
                <w:rFonts w:ascii="Arial" w:hAnsi="Arial" w:cs="Arial"/>
                <w:b/>
                <w:sz w:val="20"/>
                <w:szCs w:val="20"/>
              </w:rPr>
              <w:t>Transportation Pooled Fund Program - Report P</w:t>
            </w:r>
            <w:r w:rsidR="00551D8A" w:rsidRPr="00A22BA3">
              <w:rPr>
                <w:rFonts w:ascii="Arial" w:hAnsi="Arial" w:cs="Arial"/>
                <w:b/>
                <w:sz w:val="20"/>
                <w:szCs w:val="20"/>
              </w:rPr>
              <w:t>eriod:</w:t>
            </w:r>
          </w:p>
          <w:p w:rsidR="00551D8A" w:rsidRPr="00A22BA3" w:rsidRDefault="00551D8A" w:rsidP="005E2D99">
            <w:pPr>
              <w:pStyle w:val="ListParagraph"/>
              <w:tabs>
                <w:tab w:val="left" w:pos="252"/>
              </w:tabs>
              <w:ind w:left="0" w:right="-720"/>
              <w:rPr>
                <w:rFonts w:ascii="Arial" w:hAnsi="Arial" w:cs="Arial"/>
                <w:sz w:val="20"/>
                <w:szCs w:val="20"/>
              </w:rPr>
            </w:pPr>
            <w:r w:rsidRPr="00A22BA3">
              <w:rPr>
                <w:rFonts w:ascii="Arial" w:hAnsi="Arial" w:cs="Arial"/>
                <w:sz w:val="20"/>
                <w:szCs w:val="20"/>
              </w:rPr>
              <w:t>Quarter 1 (January 1 – March 31)</w:t>
            </w:r>
          </w:p>
          <w:p w:rsidR="005E2D99" w:rsidRPr="00A22BA3" w:rsidRDefault="005E2D99" w:rsidP="00037FBC">
            <w:pPr>
              <w:ind w:right="-720"/>
              <w:rPr>
                <w:rFonts w:ascii="Arial" w:hAnsi="Arial" w:cs="Arial"/>
                <w:sz w:val="20"/>
                <w:szCs w:val="20"/>
              </w:rPr>
            </w:pPr>
          </w:p>
          <w:p w:rsidR="00551D8A" w:rsidRPr="00A22BA3" w:rsidRDefault="00551D8A" w:rsidP="009D3E7C">
            <w:pPr>
              <w:ind w:right="-720"/>
              <w:rPr>
                <w:rFonts w:ascii="Arial" w:hAnsi="Arial" w:cs="Arial"/>
                <w:sz w:val="20"/>
                <w:szCs w:val="20"/>
              </w:rPr>
            </w:pPr>
            <w:r w:rsidRPr="00A22BA3">
              <w:rPr>
                <w:rFonts w:ascii="Arial" w:hAnsi="Arial" w:cs="Arial"/>
                <w:sz w:val="20"/>
                <w:szCs w:val="20"/>
                <w:highlight w:val="yellow"/>
              </w:rPr>
              <w:t>Quarter 2 (April 1 – June 30)</w:t>
            </w:r>
          </w:p>
          <w:p w:rsidR="005E2D99" w:rsidRPr="00A22BA3" w:rsidRDefault="005E2D99" w:rsidP="00037FBC">
            <w:pPr>
              <w:ind w:right="-720"/>
              <w:rPr>
                <w:rFonts w:ascii="Arial" w:hAnsi="Arial" w:cs="Arial"/>
                <w:sz w:val="20"/>
                <w:szCs w:val="20"/>
              </w:rPr>
            </w:pPr>
          </w:p>
          <w:p w:rsidR="00551D8A" w:rsidRPr="00A22BA3" w:rsidRDefault="00551D8A" w:rsidP="006423F7">
            <w:pPr>
              <w:ind w:right="-720"/>
              <w:rPr>
                <w:rFonts w:ascii="Arial" w:hAnsi="Arial" w:cs="Arial"/>
                <w:sz w:val="20"/>
                <w:szCs w:val="20"/>
              </w:rPr>
            </w:pPr>
            <w:r w:rsidRPr="00A22BA3">
              <w:rPr>
                <w:rFonts w:ascii="Arial" w:hAnsi="Arial" w:cs="Arial"/>
                <w:sz w:val="20"/>
                <w:szCs w:val="20"/>
              </w:rPr>
              <w:t>Quarter 3 (July 1 – September 30)</w:t>
            </w:r>
          </w:p>
          <w:p w:rsidR="005E2D99" w:rsidRPr="00A22BA3" w:rsidRDefault="005E2D99" w:rsidP="00884A39">
            <w:pPr>
              <w:pStyle w:val="ListParagraph"/>
              <w:tabs>
                <w:tab w:val="left" w:pos="252"/>
              </w:tabs>
              <w:ind w:left="0" w:right="-720"/>
              <w:rPr>
                <w:rFonts w:ascii="Arial" w:hAnsi="Arial" w:cs="Arial"/>
                <w:sz w:val="20"/>
                <w:szCs w:val="20"/>
              </w:rPr>
            </w:pPr>
          </w:p>
          <w:p w:rsidR="00551D8A" w:rsidRPr="00A22BA3" w:rsidRDefault="00581B36" w:rsidP="00884A39">
            <w:pPr>
              <w:pStyle w:val="ListParagraph"/>
              <w:tabs>
                <w:tab w:val="left" w:pos="252"/>
              </w:tabs>
              <w:ind w:left="0" w:right="-720"/>
              <w:rPr>
                <w:rFonts w:ascii="Arial" w:hAnsi="Arial" w:cs="Arial"/>
                <w:sz w:val="20"/>
                <w:szCs w:val="20"/>
              </w:rPr>
            </w:pPr>
            <w:r w:rsidRPr="00A22BA3">
              <w:rPr>
                <w:rFonts w:ascii="Arial" w:hAnsi="Arial" w:cs="Arial"/>
                <w:sz w:val="20"/>
                <w:szCs w:val="20"/>
              </w:rPr>
              <w:t>Quarter 4 (October 1</w:t>
            </w:r>
            <w:r w:rsidR="00551D8A" w:rsidRPr="00A22BA3">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F20B29" w:rsidP="007D394F">
            <w:pPr>
              <w:ind w:right="-720"/>
              <w:rPr>
                <w:rFonts w:ascii="Arial" w:hAnsi="Arial" w:cs="Arial"/>
                <w:b/>
                <w:sz w:val="20"/>
                <w:szCs w:val="20"/>
              </w:rPr>
            </w:pPr>
            <w:r>
              <w:rPr>
                <w:rFonts w:ascii="Arial" w:hAnsi="Arial" w:cs="Arial"/>
                <w:b/>
                <w:sz w:val="20"/>
                <w:szCs w:val="20"/>
              </w:rPr>
              <w:t>Performing Forensic Evaluations of LTPP Remaining Sections Before They Leave Service</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A22BA3" w:rsidP="00551D8A">
            <w:pPr>
              <w:ind w:right="-720"/>
              <w:rPr>
                <w:rFonts w:ascii="Arial" w:hAnsi="Arial" w:cs="Arial"/>
                <w:b/>
                <w:sz w:val="20"/>
                <w:szCs w:val="20"/>
              </w:rPr>
            </w:pPr>
            <w:r>
              <w:rPr>
                <w:rFonts w:ascii="Arial" w:hAnsi="Arial" w:cs="Arial"/>
                <w:b/>
                <w:sz w:val="20"/>
                <w:szCs w:val="20"/>
              </w:rPr>
              <w:t>Jon Peterson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A22BA3" w:rsidP="00FB1226">
            <w:pPr>
              <w:ind w:right="-720"/>
              <w:rPr>
                <w:rFonts w:ascii="Arial" w:hAnsi="Arial" w:cs="Arial"/>
                <w:b/>
                <w:sz w:val="20"/>
                <w:szCs w:val="20"/>
              </w:rPr>
            </w:pPr>
            <w:r>
              <w:rPr>
                <w:rFonts w:ascii="Arial" w:hAnsi="Arial" w:cs="Arial"/>
                <w:b/>
                <w:sz w:val="20"/>
                <w:szCs w:val="20"/>
              </w:rPr>
              <w:t>360.705.7499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A22BA3" w:rsidP="00551D8A">
            <w:pPr>
              <w:ind w:right="-720"/>
              <w:rPr>
                <w:rFonts w:ascii="Arial" w:hAnsi="Arial" w:cs="Arial"/>
                <w:sz w:val="20"/>
                <w:szCs w:val="20"/>
              </w:rPr>
            </w:pPr>
            <w:r>
              <w:rPr>
                <w:rFonts w:ascii="Arial" w:hAnsi="Arial" w:cs="Arial"/>
                <w:sz w:val="20"/>
                <w:szCs w:val="20"/>
              </w:rPr>
              <w:t>peterjn</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DC5F4C" w:rsidP="0003476C">
            <w:pPr>
              <w:ind w:right="-720"/>
              <w:rPr>
                <w:rFonts w:ascii="Arial" w:hAnsi="Arial" w:cs="Arial"/>
                <w:b/>
                <w:sz w:val="20"/>
                <w:szCs w:val="20"/>
              </w:rPr>
            </w:pPr>
            <w:r>
              <w:rPr>
                <w:rFonts w:ascii="Arial" w:hAnsi="Arial" w:cs="Arial"/>
                <w:b/>
                <w:sz w:val="20"/>
                <w:szCs w:val="20"/>
              </w:rPr>
              <w:t>Y-12005</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77758C" w:rsidP="0003476C">
            <w:pPr>
              <w:ind w:right="-720"/>
              <w:rPr>
                <w:rFonts w:ascii="Arial" w:hAnsi="Arial" w:cs="Arial"/>
                <w:sz w:val="20"/>
                <w:szCs w:val="20"/>
              </w:rPr>
            </w:pPr>
            <w:r>
              <w:rPr>
                <w:rFonts w:ascii="Arial" w:hAnsi="Arial" w:cs="Arial"/>
                <w:sz w:val="20"/>
                <w:szCs w:val="20"/>
              </w:rPr>
              <w:t>2016</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454CF6" w:rsidP="00FA2CBB">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070A62" w:rsidRDefault="00070A62" w:rsidP="00070A62">
      <w:pPr>
        <w:spacing w:after="0"/>
        <w:ind w:left="-360" w:right="-720"/>
        <w:rPr>
          <w:rFonts w:ascii="Arial" w:hAnsi="Arial" w:cs="Arial"/>
          <w:sz w:val="20"/>
          <w:szCs w:val="20"/>
        </w:rPr>
      </w:pPr>
      <w:r w:rsidRPr="00070A62">
        <w:rPr>
          <w:rFonts w:ascii="Arial" w:hAnsi="Arial" w:cs="Arial"/>
          <w:sz w:val="36"/>
          <w:szCs w:val="36"/>
        </w:rPr>
        <w:t>□</w:t>
      </w:r>
      <w:r w:rsidR="00743C01" w:rsidRPr="00070A62">
        <w:rPr>
          <w:rFonts w:ascii="Arial" w:hAnsi="Arial" w:cs="Arial"/>
          <w:sz w:val="36"/>
          <w:szCs w:val="36"/>
        </w:rPr>
        <w:t xml:space="preserve"> </w:t>
      </w:r>
      <w:r w:rsidR="00743C01" w:rsidRPr="00070A62">
        <w:rPr>
          <w:rFonts w:ascii="Arial" w:hAnsi="Arial" w:cs="Arial"/>
          <w:sz w:val="20"/>
          <w:szCs w:val="20"/>
        </w:rPr>
        <w:t>On schedule</w:t>
      </w:r>
      <w:r w:rsidR="00743C01" w:rsidRPr="00070A62">
        <w:rPr>
          <w:rFonts w:ascii="Arial" w:hAnsi="Arial" w:cs="Arial"/>
          <w:sz w:val="20"/>
          <w:szCs w:val="20"/>
        </w:rPr>
        <w:tab/>
      </w:r>
      <w:r w:rsidR="00FF6FBB" w:rsidRPr="00070A62">
        <w:rPr>
          <w:rFonts w:ascii="Arial" w:hAnsi="Arial" w:cs="Arial"/>
          <w:sz w:val="20"/>
          <w:szCs w:val="20"/>
        </w:rPr>
        <w:t xml:space="preserve">     </w:t>
      </w:r>
      <w:r w:rsidRPr="00070A62">
        <w:rPr>
          <w:rFonts w:ascii="Arial" w:hAnsi="Arial" w:cs="Arial"/>
          <w:sz w:val="36"/>
          <w:szCs w:val="36"/>
        </w:rPr>
        <w:t>□</w:t>
      </w:r>
      <w:r w:rsidR="00743C01" w:rsidRPr="00070A62">
        <w:rPr>
          <w:rFonts w:ascii="Arial" w:hAnsi="Arial" w:cs="Arial"/>
          <w:sz w:val="36"/>
          <w:szCs w:val="36"/>
        </w:rPr>
        <w:t xml:space="preserve"> </w:t>
      </w:r>
      <w:r w:rsidR="00743C01" w:rsidRPr="00070A62">
        <w:rPr>
          <w:rFonts w:ascii="Arial" w:hAnsi="Arial" w:cs="Arial"/>
          <w:sz w:val="20"/>
          <w:szCs w:val="20"/>
        </w:rPr>
        <w:t>On revised schedule</w:t>
      </w:r>
      <w:r w:rsidR="00743C01" w:rsidRPr="00070A62">
        <w:rPr>
          <w:rFonts w:ascii="Arial" w:hAnsi="Arial" w:cs="Arial"/>
          <w:sz w:val="20"/>
          <w:szCs w:val="20"/>
        </w:rPr>
        <w:tab/>
      </w:r>
      <w:r w:rsidR="00743C01" w:rsidRPr="00070A62">
        <w:rPr>
          <w:rFonts w:ascii="Arial" w:hAnsi="Arial" w:cs="Arial"/>
          <w:sz w:val="36"/>
          <w:szCs w:val="36"/>
        </w:rPr>
        <w:t xml:space="preserve">□ </w:t>
      </w:r>
      <w:r w:rsidR="00743C01" w:rsidRPr="00070A62">
        <w:rPr>
          <w:rFonts w:ascii="Arial" w:hAnsi="Arial" w:cs="Arial"/>
          <w:sz w:val="20"/>
          <w:szCs w:val="20"/>
        </w:rPr>
        <w:t>Ahead of schedule</w:t>
      </w:r>
      <w:r w:rsidR="00743C01" w:rsidRPr="00070A62">
        <w:rPr>
          <w:rFonts w:ascii="Arial" w:hAnsi="Arial" w:cs="Arial"/>
          <w:sz w:val="20"/>
          <w:szCs w:val="20"/>
        </w:rPr>
        <w:tab/>
      </w:r>
      <w:r w:rsidR="00743C01" w:rsidRPr="00070A62">
        <w:rPr>
          <w:rFonts w:ascii="Arial" w:hAnsi="Arial" w:cs="Arial"/>
          <w:sz w:val="20"/>
          <w:szCs w:val="20"/>
        </w:rPr>
        <w:tab/>
      </w:r>
      <w:r>
        <w:sym w:font="Wingdings 2" w:char="F054"/>
      </w:r>
      <w:r w:rsidR="00FF6FBB" w:rsidRPr="00070A62">
        <w:rPr>
          <w:rFonts w:ascii="Arial" w:hAnsi="Arial" w:cs="Arial"/>
          <w:sz w:val="20"/>
          <w:szCs w:val="20"/>
        </w:rPr>
        <w:t xml:space="preserve"> </w:t>
      </w:r>
      <w:r w:rsidR="00743C01" w:rsidRPr="00070A62">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CB318E" w:rsidRDefault="00CB318E" w:rsidP="00BA46C0">
            <w:pPr>
              <w:ind w:right="-720"/>
              <w:rPr>
                <w:rFonts w:ascii="Arial" w:hAnsi="Arial" w:cs="Arial"/>
                <w:sz w:val="20"/>
                <w:szCs w:val="20"/>
              </w:rPr>
            </w:pPr>
            <w:r>
              <w:rPr>
                <w:rFonts w:ascii="Arial" w:hAnsi="Arial" w:cs="Arial"/>
                <w:sz w:val="20"/>
                <w:szCs w:val="20"/>
              </w:rPr>
              <w:t xml:space="preserve">Current contract = </w:t>
            </w:r>
            <w:r w:rsidR="00936C8C">
              <w:rPr>
                <w:rFonts w:ascii="Arial" w:hAnsi="Arial" w:cs="Arial"/>
                <w:sz w:val="20"/>
                <w:szCs w:val="20"/>
              </w:rPr>
              <w:t>$210,000 (Y-12005)</w:t>
            </w:r>
          </w:p>
          <w:p w:rsidR="00CB318E" w:rsidRDefault="00DC5F4C" w:rsidP="00BA46C0">
            <w:pPr>
              <w:ind w:right="-720"/>
              <w:rPr>
                <w:rFonts w:ascii="Arial" w:hAnsi="Arial" w:cs="Arial"/>
                <w:sz w:val="20"/>
                <w:szCs w:val="20"/>
              </w:rPr>
            </w:pPr>
            <w:r>
              <w:rPr>
                <w:rFonts w:ascii="Arial" w:hAnsi="Arial" w:cs="Arial"/>
                <w:sz w:val="20"/>
                <w:szCs w:val="20"/>
              </w:rPr>
              <w:t>Current funds = $265</w:t>
            </w:r>
            <w:r w:rsidR="00CB318E">
              <w:rPr>
                <w:rFonts w:ascii="Arial" w:hAnsi="Arial" w:cs="Arial"/>
                <w:sz w:val="20"/>
                <w:szCs w:val="20"/>
              </w:rPr>
              <w:t>,000</w:t>
            </w:r>
          </w:p>
          <w:p w:rsidR="00874EF7" w:rsidRPr="00B66A21" w:rsidRDefault="00CB318E" w:rsidP="00CB318E">
            <w:pPr>
              <w:ind w:right="-720"/>
              <w:rPr>
                <w:rFonts w:ascii="Arial" w:hAnsi="Arial" w:cs="Arial"/>
                <w:sz w:val="20"/>
                <w:szCs w:val="20"/>
              </w:rPr>
            </w:pPr>
            <w:r>
              <w:rPr>
                <w:rFonts w:ascii="Arial" w:hAnsi="Arial" w:cs="Arial"/>
                <w:sz w:val="20"/>
                <w:szCs w:val="20"/>
              </w:rPr>
              <w:t xml:space="preserve">Total commitments = </w:t>
            </w:r>
            <w:r w:rsidR="00F30254">
              <w:rPr>
                <w:rFonts w:ascii="Arial" w:hAnsi="Arial" w:cs="Arial"/>
                <w:sz w:val="20"/>
                <w:szCs w:val="20"/>
              </w:rPr>
              <w:t>$</w:t>
            </w:r>
            <w:r w:rsidR="00DC5F4C">
              <w:rPr>
                <w:rFonts w:ascii="Arial" w:hAnsi="Arial" w:cs="Arial"/>
                <w:sz w:val="20"/>
                <w:szCs w:val="20"/>
              </w:rPr>
              <w:t>545</w:t>
            </w:r>
            <w:r>
              <w:rPr>
                <w:rFonts w:ascii="Arial" w:hAnsi="Arial" w:cs="Arial"/>
                <w:sz w:val="20"/>
                <w:szCs w:val="20"/>
              </w:rPr>
              <w:t>,000</w:t>
            </w:r>
          </w:p>
        </w:tc>
        <w:tc>
          <w:tcPr>
            <w:tcW w:w="3330" w:type="dxa"/>
          </w:tcPr>
          <w:p w:rsidR="00331692" w:rsidRPr="00B66A21" w:rsidRDefault="00331692" w:rsidP="007466FA">
            <w:pPr>
              <w:ind w:right="-720"/>
              <w:rPr>
                <w:rFonts w:ascii="Arial" w:hAnsi="Arial" w:cs="Arial"/>
                <w:sz w:val="20"/>
                <w:szCs w:val="20"/>
              </w:rPr>
            </w:pPr>
            <w:r>
              <w:rPr>
                <w:rFonts w:ascii="Arial" w:hAnsi="Arial" w:cs="Arial"/>
                <w:sz w:val="20"/>
                <w:szCs w:val="20"/>
              </w:rPr>
              <w:t>$</w:t>
            </w:r>
            <w:r w:rsidR="00273064">
              <w:rPr>
                <w:rFonts w:ascii="Arial" w:hAnsi="Arial" w:cs="Arial"/>
                <w:sz w:val="20"/>
                <w:szCs w:val="20"/>
              </w:rPr>
              <w:t>184</w:t>
            </w:r>
          </w:p>
        </w:tc>
        <w:tc>
          <w:tcPr>
            <w:tcW w:w="3420" w:type="dxa"/>
          </w:tcPr>
          <w:p w:rsidR="00874EF7" w:rsidRPr="00B66A21" w:rsidRDefault="00CB318E" w:rsidP="00551D8A">
            <w:pPr>
              <w:ind w:right="-720"/>
              <w:rPr>
                <w:rFonts w:ascii="Arial" w:hAnsi="Arial" w:cs="Arial"/>
                <w:sz w:val="20"/>
                <w:szCs w:val="20"/>
              </w:rPr>
            </w:pPr>
            <w:r>
              <w:rPr>
                <w:rFonts w:ascii="Arial" w:hAnsi="Arial" w:cs="Arial"/>
                <w:sz w:val="20"/>
                <w:szCs w:val="20"/>
              </w:rPr>
              <w:t>0%</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4C0779"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B318E" w:rsidP="008F6596">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331692" w:rsidP="007466FA">
            <w:pPr>
              <w:ind w:right="-720"/>
              <w:rPr>
                <w:rFonts w:ascii="Arial" w:hAnsi="Arial" w:cs="Arial"/>
                <w:sz w:val="20"/>
                <w:szCs w:val="20"/>
              </w:rPr>
            </w:pPr>
            <w:r>
              <w:rPr>
                <w:rFonts w:ascii="Arial" w:hAnsi="Arial" w:cs="Arial"/>
                <w:sz w:val="20"/>
                <w:szCs w:val="20"/>
              </w:rPr>
              <w:t>$</w:t>
            </w:r>
            <w:r w:rsidR="00273064">
              <w:rPr>
                <w:rFonts w:ascii="Arial" w:hAnsi="Arial" w:cs="Arial"/>
                <w:sz w:val="20"/>
                <w:szCs w:val="20"/>
              </w:rPr>
              <w:t>0</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303E59" w:rsidRDefault="007466FA" w:rsidP="007466FA">
                  <w:pPr>
                    <w:spacing w:after="0" w:line="240" w:lineRule="auto"/>
                    <w:rPr>
                      <w:rFonts w:ascii="Arial" w:hAnsi="Arial" w:cs="Arial"/>
                      <w:sz w:val="20"/>
                      <w:szCs w:val="20"/>
                    </w:rPr>
                  </w:pPr>
                  <w:r w:rsidRPr="00303E59">
                    <w:rPr>
                      <w:rFonts w:ascii="Arial" w:hAnsi="Arial" w:cs="Arial"/>
                      <w:color w:val="333333"/>
                      <w:sz w:val="20"/>
                      <w:szCs w:val="20"/>
                    </w:rPr>
                    <w:t xml:space="preserve">The key purpose of this </w:t>
                  </w:r>
                  <w:r w:rsidR="00BA46C0" w:rsidRPr="00303E59">
                    <w:rPr>
                      <w:rFonts w:ascii="Arial" w:hAnsi="Arial" w:cs="Arial"/>
                      <w:color w:val="333333"/>
                      <w:sz w:val="20"/>
                      <w:szCs w:val="20"/>
                    </w:rPr>
                    <w:t xml:space="preserve">pooled fund effort is </w:t>
                  </w:r>
                  <w:r w:rsidRPr="00303E59">
                    <w:rPr>
                      <w:rFonts w:ascii="Arial" w:hAnsi="Arial" w:cs="Arial"/>
                      <w:sz w:val="20"/>
                      <w:szCs w:val="20"/>
                    </w:rPr>
                    <w:t xml:space="preserve">to perform forensic investigations </w:t>
                  </w:r>
                  <w:r w:rsidRPr="00303E59">
                    <w:rPr>
                      <w:rFonts w:ascii="Arial" w:eastAsia="Times New Roman" w:hAnsi="Arial" w:cs="Arial"/>
                      <w:color w:val="333333"/>
                      <w:sz w:val="20"/>
                      <w:szCs w:val="20"/>
                    </w:rPr>
                    <w:t xml:space="preserve">of LTPP test sections as they prepare to go out of service, capturing data on exactly why the section failed and had to be removed from service. This may entail trenching and coring, measuring lift deflection, and potential lab testing of field samples for materials characteristics. </w:t>
                  </w:r>
                  <w:r w:rsidRPr="00303E59">
                    <w:rPr>
                      <w:rFonts w:ascii="Arial" w:hAnsi="Arial" w:cs="Arial"/>
                      <w:sz w:val="20"/>
                      <w:szCs w:val="20"/>
                    </w:rPr>
                    <w:t>A secondary consideration would be to perform forensic investigations at sites performing exceptionally well (i.e., sites in place well beyond their expected life).</w:t>
                  </w:r>
                </w:p>
                <w:p w:rsidR="007466FA" w:rsidRPr="00303E59" w:rsidRDefault="007466FA" w:rsidP="007466FA">
                  <w:pPr>
                    <w:spacing w:after="0" w:line="240" w:lineRule="auto"/>
                    <w:rPr>
                      <w:rFonts w:ascii="Arial" w:hAnsi="Arial" w:cs="Arial"/>
                      <w:sz w:val="20"/>
                      <w:szCs w:val="20"/>
                    </w:rPr>
                  </w:pPr>
                </w:p>
                <w:p w:rsidR="007466FA" w:rsidRPr="007466FA" w:rsidRDefault="007466FA" w:rsidP="007466FA">
                  <w:pPr>
                    <w:spacing w:after="0" w:line="240" w:lineRule="auto"/>
                    <w:rPr>
                      <w:rFonts w:ascii="Arial" w:hAnsi="Arial" w:cs="Arial"/>
                      <w:color w:val="333333"/>
                      <w:sz w:val="20"/>
                      <w:szCs w:val="20"/>
                    </w:rPr>
                  </w:pPr>
                  <w:r w:rsidRPr="00303E59">
                    <w:rPr>
                      <w:rFonts w:ascii="Arial" w:eastAsia="Times New Roman" w:hAnsi="Arial" w:cs="Arial"/>
                      <w:color w:val="333333"/>
                      <w:sz w:val="20"/>
                      <w:szCs w:val="20"/>
                    </w:rPr>
                    <w:t xml:space="preserve">The pooled fund will pay the costs to perform the forensic evaluation in the field and limited lab testing from field samples. </w:t>
                  </w:r>
                  <w:r w:rsidRPr="00303E59">
                    <w:rPr>
                      <w:rFonts w:ascii="Arial" w:eastAsia="Times New Roman" w:hAnsi="Arial" w:cs="Arial"/>
                      <w:color w:val="333333"/>
                      <w:sz w:val="20"/>
                      <w:szCs w:val="20"/>
                    </w:rPr>
                    <w:br/>
                  </w:r>
                  <w:r w:rsidRPr="00303E59">
                    <w:rPr>
                      <w:rFonts w:ascii="Arial" w:eastAsia="Times New Roman" w:hAnsi="Arial" w:cs="Arial"/>
                      <w:color w:val="333333"/>
                      <w:sz w:val="20"/>
                      <w:szCs w:val="20"/>
                    </w:rPr>
                    <w:br/>
                    <w:t>Additional work will include building tracking lists of remaining sites, contacting states for updates on site status and planning action for sites about to go out of service.</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A22BA3" w:rsidRDefault="00A22BA3" w:rsidP="00551D8A">
            <w:pPr>
              <w:ind w:right="-720"/>
              <w:rPr>
                <w:rFonts w:ascii="Arial" w:hAnsi="Arial" w:cs="Arial"/>
                <w:b/>
                <w:sz w:val="20"/>
                <w:szCs w:val="20"/>
              </w:rPr>
            </w:pPr>
          </w:p>
          <w:p w:rsidR="00A22BA3" w:rsidRDefault="00A22BA3" w:rsidP="00551D8A">
            <w:pPr>
              <w:ind w:right="-720"/>
              <w:rPr>
                <w:rFonts w:ascii="Arial" w:hAnsi="Arial" w:cs="Arial"/>
                <w:sz w:val="20"/>
                <w:szCs w:val="20"/>
              </w:rPr>
            </w:pPr>
            <w:r>
              <w:rPr>
                <w:rFonts w:ascii="Arial" w:hAnsi="Arial" w:cs="Arial"/>
                <w:b/>
                <w:sz w:val="20"/>
                <w:szCs w:val="20"/>
              </w:rPr>
              <w:t>The contractor delivered the following this quarter:</w:t>
            </w:r>
          </w:p>
          <w:p w:rsidR="00A22BA3" w:rsidRDefault="00A22BA3" w:rsidP="00A22BA3">
            <w:pPr>
              <w:autoSpaceDE w:val="0"/>
              <w:autoSpaceDN w:val="0"/>
              <w:adjustRightInd w:val="0"/>
              <w:rPr>
                <w:rFonts w:ascii="Times New Roman" w:hAnsi="Times New Roman" w:cs="Times New Roman"/>
                <w:sz w:val="20"/>
                <w:szCs w:val="20"/>
              </w:rPr>
            </w:pP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Worked with NCE personnel to prepare and execute master subcontract agreement. Task Orders AA and AB for NCE</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were</w:t>
            </w:r>
            <w:proofErr w:type="gramEnd"/>
            <w:r>
              <w:rPr>
                <w:rFonts w:ascii="Times New Roman" w:hAnsi="Times New Roman" w:cs="Times New Roman"/>
                <w:sz w:val="20"/>
                <w:szCs w:val="20"/>
              </w:rPr>
              <w:t xml:space="preserve"> also prepared and executed on June 14, 2018.</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Have been working with University of California – Davis personnel to prepare and execute master agreement and Task</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Orders AA and AB.</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Prepared for and participated in May 7, 2018 virtual project kick-off meeting. Also, provided input to meeting agenda</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and meeting minutes as well as provided follow-up input on the availability of LTPP test sections and LTPP WIM traffic</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data</w:t>
            </w:r>
            <w:proofErr w:type="gramEnd"/>
            <w:r>
              <w:rPr>
                <w:rFonts w:ascii="Times New Roman" w:hAnsi="Times New Roman" w:cs="Times New Roman"/>
                <w:sz w:val="20"/>
                <w:szCs w:val="20"/>
              </w:rPr>
              <w:t xml:space="preserve"> based on interactions with FHWA LTPP personnel.</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Prepared safety plan, job hazard analysis and project management plan for task orders that have been executed to date</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(i.e., AA and AB).</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Implemented electronic project folder and subfolders cover life cycle of project, from proposal preparation to project</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close-out</w:t>
            </w:r>
            <w:proofErr w:type="gramEnd"/>
            <w:r>
              <w:rPr>
                <w:rFonts w:ascii="Times New Roman" w:hAnsi="Times New Roman" w:cs="Times New Roman"/>
                <w:sz w:val="20"/>
                <w:szCs w:val="20"/>
              </w:rPr>
              <w:t>.</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Discussed with and received input (template) from WSDOT personnel about required quarterly progress report format.</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Prepared quarterly progress report for work performed from April 1through June 30, 2018, which will be submitted to</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WSDOT at the start of July 2018.</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Discussed with and received input from WSDOT personnel about the required invoice format as well as other invoice</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related</w:t>
            </w:r>
            <w:proofErr w:type="gramEnd"/>
            <w:r>
              <w:rPr>
                <w:rFonts w:ascii="Times New Roman" w:hAnsi="Times New Roman" w:cs="Times New Roman"/>
                <w:sz w:val="20"/>
                <w:szCs w:val="20"/>
              </w:rPr>
              <w:t xml:space="preserve"> items. Also, received from WSDOT personnel and reviewed Fiscal Year End invoicing requirements.</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 Prepared invoice for work performed from April 1 through June 30, 2018, which will be submitted to WSDOT at the</w:t>
            </w:r>
          </w:p>
          <w:p w:rsidR="00DC5F4C" w:rsidRDefault="00A22BA3" w:rsidP="00A22BA3">
            <w:pPr>
              <w:ind w:right="252"/>
              <w:rPr>
                <w:rFonts w:ascii="Times New Roman" w:hAnsi="Times New Roman" w:cs="Times New Roman"/>
                <w:sz w:val="20"/>
                <w:szCs w:val="20"/>
              </w:rPr>
            </w:pPr>
            <w:proofErr w:type="gramStart"/>
            <w:r>
              <w:rPr>
                <w:rFonts w:ascii="Times New Roman" w:hAnsi="Times New Roman" w:cs="Times New Roman"/>
                <w:sz w:val="20"/>
                <w:szCs w:val="20"/>
              </w:rPr>
              <w:t>start</w:t>
            </w:r>
            <w:proofErr w:type="gramEnd"/>
            <w:r>
              <w:rPr>
                <w:rFonts w:ascii="Times New Roman" w:hAnsi="Times New Roman" w:cs="Times New Roman"/>
                <w:sz w:val="20"/>
                <w:szCs w:val="20"/>
              </w:rPr>
              <w:t xml:space="preserve"> of July 2018.</w:t>
            </w:r>
          </w:p>
          <w:p w:rsidR="00A22BA3" w:rsidRDefault="00A22BA3" w:rsidP="00A22BA3">
            <w:pPr>
              <w:ind w:right="252"/>
              <w:rPr>
                <w:rFonts w:ascii="Times New Roman" w:hAnsi="Times New Roman" w:cs="Times New Roman"/>
                <w:sz w:val="20"/>
                <w:szCs w:val="20"/>
              </w:rPr>
            </w:pP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 Prepared for and participated in May 16, 2018 LTPP Team (FHWA LTPP and contractors) meeting to discuss TPF-5</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(332) LTPP Forensic Evaluations projects, with a focus on the identification of candidate test sections as well as possible</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coordination</w:t>
            </w:r>
            <w:proofErr w:type="gramEnd"/>
            <w:r>
              <w:rPr>
                <w:rFonts w:ascii="Times New Roman" w:hAnsi="Times New Roman" w:cs="Times New Roman"/>
                <w:sz w:val="20"/>
                <w:szCs w:val="20"/>
              </w:rPr>
              <w:t xml:space="preserve"> activities.</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 During the week of June 18, 2018, participated on follow-up conference calls with FHWA LTPP staff (Mr. Jack Springer</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and Ms. Debbie Walker) as well as with LTPP Data Collection Contractor (DCC; formerly Regional Contractors) to</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pursue</w:t>
            </w:r>
            <w:proofErr w:type="gramEnd"/>
            <w:r>
              <w:rPr>
                <w:rFonts w:ascii="Times New Roman" w:hAnsi="Times New Roman" w:cs="Times New Roman"/>
                <w:sz w:val="20"/>
                <w:szCs w:val="20"/>
              </w:rPr>
              <w:t xml:space="preserve"> the identification of candidate LTPP test sections for possible forensic evaluation. It is anticipated that the initial</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list of LTPP test sections will be completed during the first half July 2018 and that from that list 2 to 5 test sections will</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 recommended to WSDOT for consideration as part of the “Task 2.b Preliminary Investigation and Evaluation Plan”</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effort</w:t>
            </w:r>
            <w:proofErr w:type="gramEnd"/>
            <w:r>
              <w:rPr>
                <w:rFonts w:ascii="Times New Roman" w:hAnsi="Times New Roman" w:cs="Times New Roman"/>
                <w:sz w:val="20"/>
                <w:szCs w:val="20"/>
              </w:rPr>
              <w:t>.</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 A draft form for nomination of LTPP test sections was prepared and submitted to the WSDOT for review and comment</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on</w:t>
            </w:r>
            <w:proofErr w:type="gramEnd"/>
            <w:r>
              <w:rPr>
                <w:rFonts w:ascii="Times New Roman" w:hAnsi="Times New Roman" w:cs="Times New Roman"/>
                <w:sz w:val="20"/>
                <w:szCs w:val="20"/>
              </w:rPr>
              <w:t xml:space="preserve"> June 21, 2018. This form captures the work resulting from the “Task 2.a Data Assessment &amp; Recommendation”</w:t>
            </w:r>
          </w:p>
          <w:p w:rsidR="00A22BA3" w:rsidRDefault="00A22BA3" w:rsidP="00A22BA3">
            <w:pPr>
              <w:ind w:right="252"/>
              <w:rPr>
                <w:rFonts w:ascii="Times New Roman" w:hAnsi="Times New Roman" w:cs="Times New Roman"/>
                <w:sz w:val="20"/>
                <w:szCs w:val="20"/>
              </w:rPr>
            </w:pPr>
            <w:proofErr w:type="gramStart"/>
            <w:r>
              <w:rPr>
                <w:rFonts w:ascii="Times New Roman" w:hAnsi="Times New Roman" w:cs="Times New Roman"/>
                <w:sz w:val="20"/>
                <w:szCs w:val="20"/>
              </w:rPr>
              <w:t>effort</w:t>
            </w:r>
            <w:proofErr w:type="gramEnd"/>
            <w:r>
              <w:rPr>
                <w:rFonts w:ascii="Times New Roman" w:hAnsi="Times New Roman" w:cs="Times New Roman"/>
                <w:sz w:val="20"/>
                <w:szCs w:val="20"/>
              </w:rPr>
              <w:t>.</w:t>
            </w: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Times New Roman" w:hAnsi="Times New Roman" w:cs="Times New Roman"/>
                <w:sz w:val="20"/>
                <w:szCs w:val="20"/>
              </w:rPr>
            </w:pPr>
          </w:p>
          <w:p w:rsidR="00A22BA3" w:rsidRDefault="00A22BA3" w:rsidP="00A22BA3">
            <w:pPr>
              <w:ind w:right="252"/>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273064" w:rsidRDefault="00273064" w:rsidP="00A22BA3">
            <w:pPr>
              <w:pStyle w:val="ListParagraph"/>
              <w:ind w:right="180"/>
              <w:rPr>
                <w:rFonts w:ascii="Arial" w:hAnsi="Arial" w:cs="Arial"/>
                <w:sz w:val="20"/>
                <w:szCs w:val="20"/>
              </w:rPr>
            </w:pP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4"/>
                <w:szCs w:val="24"/>
              </w:rPr>
              <w:t>C</w:t>
            </w:r>
            <w:r>
              <w:rPr>
                <w:rFonts w:ascii="Times New Roman" w:hAnsi="Times New Roman" w:cs="Times New Roman"/>
                <w:sz w:val="20"/>
                <w:szCs w:val="20"/>
              </w:rPr>
              <w:t>ontinue working on those activities necessary for successful completion of project including cost control, subcontractor control</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preparation of progress report, preparation of invoices, and participation in meetings/conference calls with WSDOT and other TPF</w:t>
            </w:r>
          </w:p>
          <w:p w:rsidR="00A22BA3" w:rsidRPr="00A22BA3" w:rsidRDefault="00A22BA3" w:rsidP="00A22BA3">
            <w:pPr>
              <w:ind w:right="180"/>
              <w:rPr>
                <w:rFonts w:ascii="Times New Roman" w:hAnsi="Times New Roman" w:cs="Times New Roman"/>
                <w:sz w:val="20"/>
                <w:szCs w:val="20"/>
              </w:rPr>
            </w:pPr>
            <w:proofErr w:type="gramStart"/>
            <w:r w:rsidRPr="00A22BA3">
              <w:rPr>
                <w:rFonts w:ascii="Times New Roman" w:hAnsi="Times New Roman" w:cs="Times New Roman"/>
                <w:sz w:val="20"/>
                <w:szCs w:val="20"/>
              </w:rPr>
              <w:t>personnel</w:t>
            </w:r>
            <w:proofErr w:type="gramEnd"/>
            <w:r w:rsidRPr="00A22BA3">
              <w:rPr>
                <w:rFonts w:ascii="Times New Roman" w:hAnsi="Times New Roman" w:cs="Times New Roman"/>
                <w:sz w:val="20"/>
                <w:szCs w:val="20"/>
              </w:rPr>
              <w:t xml:space="preserve">. The referenced work activities </w:t>
            </w:r>
            <w:proofErr w:type="gramStart"/>
            <w:r w:rsidRPr="00A22BA3">
              <w:rPr>
                <w:rFonts w:ascii="Times New Roman" w:hAnsi="Times New Roman" w:cs="Times New Roman"/>
                <w:sz w:val="20"/>
                <w:szCs w:val="20"/>
              </w:rPr>
              <w:t>will be carried out</w:t>
            </w:r>
            <w:proofErr w:type="gramEnd"/>
            <w:r w:rsidRPr="00A22BA3">
              <w:rPr>
                <w:rFonts w:ascii="Times New Roman" w:hAnsi="Times New Roman" w:cs="Times New Roman"/>
                <w:sz w:val="20"/>
                <w:szCs w:val="20"/>
              </w:rPr>
              <w:t xml:space="preserve"> throughout the period of July1 through September 20, 2018.</w:t>
            </w:r>
          </w:p>
          <w:p w:rsidR="00A22BA3" w:rsidRDefault="00A22BA3" w:rsidP="00A22BA3">
            <w:pPr>
              <w:pStyle w:val="ListParagraph"/>
              <w:ind w:left="150" w:right="180"/>
              <w:rPr>
                <w:rFonts w:ascii="Times New Roman" w:hAnsi="Times New Roman" w:cs="Times New Roman"/>
                <w:sz w:val="20"/>
                <w:szCs w:val="20"/>
              </w:rPr>
            </w:pP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Continue to work on the identification of LTPP test sections for consideration for forensic evaluations (i.e., Task 2.a) and, if one or</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more sections are approved by WSDOT, conduct preliminary investigation and prepare either detailed forensic evaluation plan or</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preliminary</w:t>
            </w:r>
            <w:proofErr w:type="gramEnd"/>
            <w:r>
              <w:rPr>
                <w:rFonts w:ascii="Times New Roman" w:hAnsi="Times New Roman" w:cs="Times New Roman"/>
                <w:sz w:val="20"/>
                <w:szCs w:val="20"/>
              </w:rPr>
              <w:t xml:space="preserve"> investigation report (i.e., Task 2.b). As indicated earlier, it is anticipated that the initial list of LTPP test sections (Task</w:t>
            </w:r>
          </w:p>
          <w:p w:rsidR="00A22BA3" w:rsidRDefault="00A22BA3" w:rsidP="00A22B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2.a) will be completed during the first half July 2018 and that from that list 2 to 5 test sections will be recommended to WSDOT</w:t>
            </w:r>
          </w:p>
          <w:p w:rsidR="00A22BA3" w:rsidRDefault="00A22BA3" w:rsidP="00A22BA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Task 2.b consideration. The referenced work activities will be carried out throughout the period of July1 through September 20,</w:t>
            </w:r>
          </w:p>
          <w:p w:rsidR="00A22BA3" w:rsidRPr="00A22BA3" w:rsidRDefault="00A22BA3" w:rsidP="00A22BA3">
            <w:pPr>
              <w:ind w:right="180"/>
              <w:rPr>
                <w:rFonts w:ascii="Arial" w:hAnsi="Arial" w:cs="Arial"/>
                <w:sz w:val="20"/>
                <w:szCs w:val="20"/>
              </w:rPr>
            </w:pPr>
            <w:r>
              <w:rPr>
                <w:rFonts w:ascii="Times New Roman" w:hAnsi="Times New Roman" w:cs="Times New Roman"/>
                <w:sz w:val="20"/>
                <w:szCs w:val="20"/>
              </w:rPr>
              <w:t>2018.</w:t>
            </w:r>
            <w:bookmarkStart w:id="0" w:name="_GoBack"/>
            <w:bookmarkEnd w:id="0"/>
          </w:p>
          <w:p w:rsidR="00A22BA3" w:rsidRDefault="00A22BA3" w:rsidP="00A22BA3">
            <w:pPr>
              <w:pStyle w:val="ListParagraph"/>
              <w:ind w:right="180"/>
              <w:rPr>
                <w:rFonts w:ascii="Arial" w:hAnsi="Arial" w:cs="Arial"/>
                <w:sz w:val="20"/>
                <w:szCs w:val="20"/>
              </w:rPr>
            </w:pPr>
          </w:p>
          <w:p w:rsidR="00A22BA3" w:rsidRDefault="00A22BA3" w:rsidP="00A22BA3">
            <w:pPr>
              <w:pStyle w:val="ListParagraph"/>
              <w:ind w:right="180"/>
              <w:rPr>
                <w:rFonts w:ascii="Arial" w:hAnsi="Arial" w:cs="Arial"/>
                <w:sz w:val="20"/>
                <w:szCs w:val="20"/>
              </w:rPr>
            </w:pPr>
          </w:p>
          <w:p w:rsidR="00A22BA3" w:rsidRDefault="00A22BA3" w:rsidP="00A22BA3">
            <w:pPr>
              <w:pStyle w:val="ListParagraph"/>
              <w:ind w:right="180"/>
              <w:rPr>
                <w:rFonts w:ascii="Arial" w:hAnsi="Arial" w:cs="Arial"/>
                <w:sz w:val="20"/>
                <w:szCs w:val="20"/>
              </w:rPr>
            </w:pPr>
          </w:p>
          <w:p w:rsidR="00A22BA3" w:rsidRDefault="00A22BA3" w:rsidP="00A22BA3">
            <w:pPr>
              <w:pStyle w:val="ListParagraph"/>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Pr="00CB318E" w:rsidRDefault="00CB318E" w:rsidP="00316FB8">
            <w:pPr>
              <w:autoSpaceDE w:val="0"/>
              <w:autoSpaceDN w:val="0"/>
              <w:adjustRightInd w:val="0"/>
              <w:jc w:val="both"/>
              <w:rPr>
                <w:rFonts w:cs="Arial"/>
              </w:rPr>
            </w:pPr>
            <w:r w:rsidRPr="00CB318E">
              <w:rPr>
                <w:rFonts w:cs="Arial"/>
              </w:rPr>
              <w:t>None yet.</w:t>
            </w:r>
          </w:p>
          <w:p w:rsidR="00CB318E" w:rsidRDefault="00CB318E"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A7" w:rsidRDefault="006A2EA7" w:rsidP="00106C83">
      <w:pPr>
        <w:spacing w:after="0" w:line="240" w:lineRule="auto"/>
      </w:pPr>
      <w:r>
        <w:separator/>
      </w:r>
    </w:p>
  </w:endnote>
  <w:endnote w:type="continuationSeparator" w:id="0">
    <w:p w:rsidR="006A2EA7" w:rsidRDefault="006A2EA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A7" w:rsidRDefault="006A2EA7" w:rsidP="00106C83">
      <w:pPr>
        <w:spacing w:after="0" w:line="240" w:lineRule="auto"/>
      </w:pPr>
      <w:r>
        <w:separator/>
      </w:r>
    </w:p>
  </w:footnote>
  <w:footnote w:type="continuationSeparator" w:id="0">
    <w:p w:rsidR="006A2EA7" w:rsidRDefault="006A2EA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1FC4"/>
    <w:multiLevelType w:val="hybridMultilevel"/>
    <w:tmpl w:val="C60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7"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0629A"/>
    <w:multiLevelType w:val="hybridMultilevel"/>
    <w:tmpl w:val="0004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B51CA"/>
    <w:multiLevelType w:val="hybridMultilevel"/>
    <w:tmpl w:val="E384E3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5"/>
  </w:num>
  <w:num w:numId="6">
    <w:abstractNumId w:val="1"/>
  </w:num>
  <w:num w:numId="7">
    <w:abstractNumId w:val="7"/>
  </w:num>
  <w:num w:numId="8">
    <w:abstractNumId w:val="0"/>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37FBC"/>
    <w:rsid w:val="00046323"/>
    <w:rsid w:val="00062766"/>
    <w:rsid w:val="00070A62"/>
    <w:rsid w:val="000736BB"/>
    <w:rsid w:val="000B665A"/>
    <w:rsid w:val="000C0B7D"/>
    <w:rsid w:val="000E62BB"/>
    <w:rsid w:val="00106C83"/>
    <w:rsid w:val="001154D8"/>
    <w:rsid w:val="001547D0"/>
    <w:rsid w:val="00161153"/>
    <w:rsid w:val="001676A1"/>
    <w:rsid w:val="001676F1"/>
    <w:rsid w:val="001871EA"/>
    <w:rsid w:val="001D34DB"/>
    <w:rsid w:val="001F7330"/>
    <w:rsid w:val="002069B3"/>
    <w:rsid w:val="0021110F"/>
    <w:rsid w:val="0021446D"/>
    <w:rsid w:val="00225DB0"/>
    <w:rsid w:val="00234508"/>
    <w:rsid w:val="00243243"/>
    <w:rsid w:val="002617A8"/>
    <w:rsid w:val="00273064"/>
    <w:rsid w:val="00293FD8"/>
    <w:rsid w:val="002A79C8"/>
    <w:rsid w:val="002D024B"/>
    <w:rsid w:val="00303E59"/>
    <w:rsid w:val="00316FB8"/>
    <w:rsid w:val="00331692"/>
    <w:rsid w:val="00354255"/>
    <w:rsid w:val="00377D6E"/>
    <w:rsid w:val="0038705A"/>
    <w:rsid w:val="003C2AE6"/>
    <w:rsid w:val="004144E6"/>
    <w:rsid w:val="004156B2"/>
    <w:rsid w:val="00437734"/>
    <w:rsid w:val="00444E69"/>
    <w:rsid w:val="00454CF6"/>
    <w:rsid w:val="004C0779"/>
    <w:rsid w:val="004C2E9D"/>
    <w:rsid w:val="004D4E31"/>
    <w:rsid w:val="004E14DC"/>
    <w:rsid w:val="00535598"/>
    <w:rsid w:val="00547EE3"/>
    <w:rsid w:val="00551D8A"/>
    <w:rsid w:val="00551DB5"/>
    <w:rsid w:val="00581B36"/>
    <w:rsid w:val="00583E8E"/>
    <w:rsid w:val="005A4703"/>
    <w:rsid w:val="005D6B0B"/>
    <w:rsid w:val="005E2D99"/>
    <w:rsid w:val="00601EBD"/>
    <w:rsid w:val="0060784F"/>
    <w:rsid w:val="006423F7"/>
    <w:rsid w:val="00653C6E"/>
    <w:rsid w:val="006651C1"/>
    <w:rsid w:val="00676751"/>
    <w:rsid w:val="00681388"/>
    <w:rsid w:val="00682C5E"/>
    <w:rsid w:val="006A2EA7"/>
    <w:rsid w:val="006D7DB3"/>
    <w:rsid w:val="007328D6"/>
    <w:rsid w:val="00743C01"/>
    <w:rsid w:val="00745FA9"/>
    <w:rsid w:val="007466FA"/>
    <w:rsid w:val="0077758C"/>
    <w:rsid w:val="00790C4A"/>
    <w:rsid w:val="007B081E"/>
    <w:rsid w:val="007D394F"/>
    <w:rsid w:val="007E5BD2"/>
    <w:rsid w:val="00807966"/>
    <w:rsid w:val="008341F4"/>
    <w:rsid w:val="00853C7E"/>
    <w:rsid w:val="00872F18"/>
    <w:rsid w:val="00874EF7"/>
    <w:rsid w:val="00884A39"/>
    <w:rsid w:val="008900CE"/>
    <w:rsid w:val="008F1345"/>
    <w:rsid w:val="008F6596"/>
    <w:rsid w:val="00904DCA"/>
    <w:rsid w:val="00905DAC"/>
    <w:rsid w:val="0093095B"/>
    <w:rsid w:val="00936C8C"/>
    <w:rsid w:val="009A19DC"/>
    <w:rsid w:val="009D3E7C"/>
    <w:rsid w:val="00A16BAE"/>
    <w:rsid w:val="00A20A10"/>
    <w:rsid w:val="00A22BA3"/>
    <w:rsid w:val="00A43875"/>
    <w:rsid w:val="00A63677"/>
    <w:rsid w:val="00A6549C"/>
    <w:rsid w:val="00A76DD5"/>
    <w:rsid w:val="00A76EC2"/>
    <w:rsid w:val="00A87146"/>
    <w:rsid w:val="00AB60F1"/>
    <w:rsid w:val="00AE46B0"/>
    <w:rsid w:val="00AE7987"/>
    <w:rsid w:val="00B2185C"/>
    <w:rsid w:val="00B358DC"/>
    <w:rsid w:val="00B66A21"/>
    <w:rsid w:val="00B7212A"/>
    <w:rsid w:val="00BA0DA8"/>
    <w:rsid w:val="00BA46C0"/>
    <w:rsid w:val="00BE2C0A"/>
    <w:rsid w:val="00C12A61"/>
    <w:rsid w:val="00C13753"/>
    <w:rsid w:val="00C43C2C"/>
    <w:rsid w:val="00C97438"/>
    <w:rsid w:val="00CB318E"/>
    <w:rsid w:val="00CC5978"/>
    <w:rsid w:val="00D262FF"/>
    <w:rsid w:val="00D42A15"/>
    <w:rsid w:val="00D65A38"/>
    <w:rsid w:val="00DC5F4C"/>
    <w:rsid w:val="00E14ECC"/>
    <w:rsid w:val="00E35E0F"/>
    <w:rsid w:val="00E371D1"/>
    <w:rsid w:val="00E53738"/>
    <w:rsid w:val="00E71359"/>
    <w:rsid w:val="00EA09F2"/>
    <w:rsid w:val="00ED5F67"/>
    <w:rsid w:val="00EE7F42"/>
    <w:rsid w:val="00EF08AE"/>
    <w:rsid w:val="00EF5790"/>
    <w:rsid w:val="00EF61DB"/>
    <w:rsid w:val="00F04709"/>
    <w:rsid w:val="00F1484F"/>
    <w:rsid w:val="00F14B25"/>
    <w:rsid w:val="00F20B29"/>
    <w:rsid w:val="00F30254"/>
    <w:rsid w:val="00F45CE8"/>
    <w:rsid w:val="00F53924"/>
    <w:rsid w:val="00F87F5B"/>
    <w:rsid w:val="00F91DCB"/>
    <w:rsid w:val="00FA2CBB"/>
    <w:rsid w:val="00FB1226"/>
    <w:rsid w:val="00FD7444"/>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42872"/>
  <w15:docId w15:val="{623B84E7-B565-46EC-B95C-65159745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82973">
      <w:bodyDiv w:val="1"/>
      <w:marLeft w:val="0"/>
      <w:marRight w:val="0"/>
      <w:marTop w:val="0"/>
      <w:marBottom w:val="0"/>
      <w:divBdr>
        <w:top w:val="none" w:sz="0" w:space="0" w:color="auto"/>
        <w:left w:val="none" w:sz="0" w:space="0" w:color="auto"/>
        <w:bottom w:val="none" w:sz="0" w:space="0" w:color="auto"/>
        <w:right w:val="none" w:sz="0" w:space="0" w:color="auto"/>
      </w:divBdr>
    </w:div>
    <w:div w:id="17122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31B6-685A-4119-A110-A2DA6ACA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2011-06-21T20:32:00Z</cp:lastPrinted>
  <dcterms:created xsi:type="dcterms:W3CDTF">2018-07-27T18:06:00Z</dcterms:created>
  <dcterms:modified xsi:type="dcterms:W3CDTF">2018-07-27T18:06:00Z</dcterms:modified>
</cp:coreProperties>
</file>