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209F" w:rsidRPr="00E53738" w:rsidRDefault="000C209F"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rsidR="000C209F" w:rsidRPr="00E53738" w:rsidRDefault="000C209F" w:rsidP="00E53738">
      <w:pPr>
        <w:spacing w:after="0"/>
        <w:jc w:val="center"/>
        <w:rPr>
          <w:rFonts w:ascii="Arial" w:hAnsi="Arial" w:cs="Arial"/>
          <w:b/>
          <w:sz w:val="24"/>
          <w:szCs w:val="24"/>
        </w:rPr>
      </w:pPr>
      <w:r w:rsidRPr="00E53738">
        <w:rPr>
          <w:rFonts w:ascii="Arial" w:hAnsi="Arial" w:cs="Arial"/>
          <w:b/>
          <w:sz w:val="24"/>
          <w:szCs w:val="24"/>
        </w:rPr>
        <w:t>QUARTERLY PROGRESS REPORT</w:t>
      </w:r>
    </w:p>
    <w:p w:rsidR="000C209F" w:rsidRDefault="000C209F" w:rsidP="00551D8A">
      <w:pPr>
        <w:spacing w:after="0"/>
        <w:rPr>
          <w:rFonts w:ascii="Arial" w:hAnsi="Arial" w:cs="Arial"/>
          <w:sz w:val="24"/>
          <w:szCs w:val="24"/>
        </w:rPr>
      </w:pPr>
    </w:p>
    <w:p w:rsidR="000C209F" w:rsidRPr="00B53C27" w:rsidRDefault="000C209F" w:rsidP="00FF32BE">
      <w:pPr>
        <w:spacing w:after="0"/>
        <w:ind w:left="-720" w:right="-720"/>
        <w:rPr>
          <w:rFonts w:ascii="Arial" w:hAnsi="Arial" w:cs="Arial"/>
          <w:b/>
          <w:sz w:val="24"/>
          <w:szCs w:val="24"/>
        </w:rPr>
      </w:pPr>
      <w:r w:rsidRPr="00B53C27">
        <w:rPr>
          <w:rFonts w:ascii="Arial" w:hAnsi="Arial" w:cs="Arial"/>
          <w:b/>
          <w:sz w:val="24"/>
          <w:szCs w:val="24"/>
        </w:rPr>
        <w:t>Lead Agency:  Utah Department of Transportation</w:t>
      </w:r>
    </w:p>
    <w:p w:rsidR="000C209F" w:rsidRDefault="000C209F" w:rsidP="00FF32BE">
      <w:pPr>
        <w:spacing w:after="0"/>
        <w:rPr>
          <w:rFonts w:ascii="Arial" w:hAnsi="Arial" w:cs="Arial"/>
          <w:sz w:val="24"/>
          <w:szCs w:val="24"/>
        </w:rPr>
      </w:pPr>
    </w:p>
    <w:p w:rsidR="000C209F" w:rsidRPr="00E53738" w:rsidRDefault="000C209F" w:rsidP="00551D8A">
      <w:pPr>
        <w:spacing w:after="0"/>
        <w:ind w:left="-720" w:right="-720"/>
        <w:rPr>
          <w:rFonts w:ascii="Arial" w:hAnsi="Arial" w:cs="Arial"/>
          <w:b/>
          <w:sz w:val="20"/>
          <w:szCs w:val="20"/>
        </w:rPr>
      </w:pPr>
      <w:r w:rsidRPr="00E53738">
        <w:rPr>
          <w:rFonts w:ascii="Arial" w:hAnsi="Arial" w:cs="Arial"/>
          <w:b/>
          <w:sz w:val="20"/>
          <w:szCs w:val="20"/>
        </w:rPr>
        <w:t>INSTRUCTIONS:</w:t>
      </w:r>
    </w:p>
    <w:p w:rsidR="000C209F" w:rsidRPr="00FF32BE" w:rsidRDefault="000C209F" w:rsidP="00551D8A">
      <w:pPr>
        <w:spacing w:after="0"/>
        <w:ind w:left="-720" w:right="-720"/>
        <w:rPr>
          <w:rFonts w:ascii="Arial" w:hAnsi="Arial" w:cs="Arial"/>
          <w:i/>
          <w:sz w:val="20"/>
          <w:szCs w:val="20"/>
        </w:rPr>
      </w:pPr>
      <w:r w:rsidRPr="00FF32BE">
        <w:rPr>
          <w:rFonts w:ascii="Arial" w:hAnsi="Arial" w:cs="Arial"/>
          <w:i/>
          <w:sz w:val="20"/>
          <w:szCs w:val="20"/>
        </w:rPr>
        <w:t>Project Managers 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rsidR="000C209F" w:rsidRDefault="000C209F" w:rsidP="00551D8A">
      <w:pPr>
        <w:spacing w:after="0"/>
        <w:ind w:left="-720" w:right="-720"/>
        <w:rPr>
          <w:rFonts w:ascii="Arial" w:hAnsi="Arial" w:cs="Arial"/>
          <w:sz w:val="24"/>
          <w:szCs w:val="24"/>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1260"/>
        <w:gridCol w:w="2070"/>
        <w:gridCol w:w="3420"/>
      </w:tblGrid>
      <w:tr w:rsidR="000C209F" w:rsidRPr="00360664" w:rsidTr="00360664">
        <w:trPr>
          <w:trHeight w:val="1997"/>
        </w:trPr>
        <w:tc>
          <w:tcPr>
            <w:tcW w:w="5418" w:type="dxa"/>
            <w:gridSpan w:val="2"/>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Transportation Pooled Fund Program Project #</w:t>
            </w:r>
          </w:p>
          <w:p w:rsidR="000C209F" w:rsidRPr="00360664" w:rsidRDefault="000C209F" w:rsidP="00360664">
            <w:pPr>
              <w:spacing w:after="0" w:line="240" w:lineRule="auto"/>
              <w:ind w:right="-108"/>
              <w:rPr>
                <w:rFonts w:ascii="Arial" w:hAnsi="Arial" w:cs="Arial"/>
                <w:i/>
                <w:sz w:val="20"/>
                <w:szCs w:val="20"/>
              </w:rPr>
            </w:pPr>
          </w:p>
          <w:p w:rsidR="000C209F" w:rsidRPr="00CA7E3E" w:rsidRDefault="00C1079D" w:rsidP="0060441D">
            <w:pPr>
              <w:spacing w:after="0" w:line="240" w:lineRule="auto"/>
              <w:ind w:right="-108"/>
              <w:rPr>
                <w:rFonts w:ascii="Arial" w:hAnsi="Arial" w:cs="Arial"/>
                <w:b/>
                <w:sz w:val="24"/>
                <w:szCs w:val="24"/>
              </w:rPr>
            </w:pPr>
            <w:r w:rsidRPr="00CA7E3E">
              <w:rPr>
                <w:rFonts w:ascii="Arial" w:hAnsi="Arial" w:cs="Arial"/>
                <w:b/>
                <w:sz w:val="24"/>
                <w:szCs w:val="24"/>
              </w:rPr>
              <w:t>TPF-5(</w:t>
            </w:r>
            <w:r w:rsidR="00F44B38">
              <w:rPr>
                <w:rFonts w:ascii="Arial" w:hAnsi="Arial" w:cs="Arial"/>
                <w:b/>
                <w:sz w:val="24"/>
                <w:szCs w:val="24"/>
              </w:rPr>
              <w:t>433</w:t>
            </w:r>
            <w:r w:rsidR="000C209F" w:rsidRPr="00CA7E3E">
              <w:rPr>
                <w:rFonts w:ascii="Arial" w:hAnsi="Arial" w:cs="Arial"/>
                <w:b/>
                <w:sz w:val="24"/>
                <w:szCs w:val="24"/>
              </w:rPr>
              <w:t>)</w:t>
            </w:r>
          </w:p>
        </w:tc>
        <w:tc>
          <w:tcPr>
            <w:tcW w:w="5490" w:type="dxa"/>
            <w:gridSpan w:val="2"/>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Transportation Pooled Fund Program - Report Period:</w:t>
            </w:r>
          </w:p>
          <w:p w:rsidR="000C209F" w:rsidRPr="004E5DF5" w:rsidRDefault="000C209F" w:rsidP="00360664">
            <w:pPr>
              <w:spacing w:after="0" w:line="240" w:lineRule="auto"/>
              <w:ind w:left="-108" w:right="-720"/>
              <w:rPr>
                <w:rFonts w:ascii="Arial" w:hAnsi="Arial" w:cs="Arial"/>
                <w:sz w:val="20"/>
                <w:szCs w:val="20"/>
              </w:rPr>
            </w:pPr>
            <w:r w:rsidRPr="00F33730">
              <w:rPr>
                <w:rFonts w:ascii="Arial" w:hAnsi="Arial" w:cs="Arial"/>
                <w:sz w:val="36"/>
                <w:szCs w:val="36"/>
              </w:rPr>
              <w:t xml:space="preserve"> </w:t>
            </w:r>
            <w:r w:rsidR="004E5DF5" w:rsidRPr="004E5DF5">
              <w:rPr>
                <w:rFonts w:ascii="Arial" w:hAnsi="Arial" w:cs="Arial"/>
                <w:sz w:val="36"/>
                <w:szCs w:val="36"/>
                <w:u w:val="single"/>
              </w:rPr>
              <w:t>_</w:t>
            </w:r>
            <w:r w:rsidRPr="004E5DF5">
              <w:rPr>
                <w:rFonts w:ascii="Arial" w:hAnsi="Arial" w:cs="Arial"/>
                <w:sz w:val="36"/>
                <w:szCs w:val="36"/>
              </w:rPr>
              <w:t xml:space="preserve"> </w:t>
            </w:r>
            <w:r w:rsidRPr="004E5DF5">
              <w:rPr>
                <w:rFonts w:ascii="Arial" w:hAnsi="Arial" w:cs="Arial"/>
                <w:sz w:val="20"/>
                <w:szCs w:val="20"/>
              </w:rPr>
              <w:t>Quarter 1 (January 1 – March 31</w:t>
            </w:r>
            <w:r w:rsidR="005C75FE" w:rsidRPr="004E5DF5">
              <w:rPr>
                <w:rFonts w:ascii="Arial" w:hAnsi="Arial" w:cs="Arial"/>
                <w:sz w:val="20"/>
                <w:szCs w:val="20"/>
              </w:rPr>
              <w:t xml:space="preserve">, </w:t>
            </w:r>
            <w:r w:rsidR="003E4DE4" w:rsidRPr="004E5DF5">
              <w:rPr>
                <w:rFonts w:ascii="Arial" w:hAnsi="Arial" w:cs="Arial"/>
                <w:sz w:val="20"/>
                <w:szCs w:val="20"/>
              </w:rPr>
              <w:t>201</w:t>
            </w:r>
            <w:r w:rsidR="00E97553" w:rsidRPr="004E5DF5">
              <w:rPr>
                <w:rFonts w:ascii="Arial" w:hAnsi="Arial" w:cs="Arial"/>
                <w:sz w:val="20"/>
                <w:szCs w:val="20"/>
              </w:rPr>
              <w:t>9</w:t>
            </w:r>
            <w:r w:rsidRPr="004E5DF5">
              <w:rPr>
                <w:rFonts w:ascii="Arial" w:hAnsi="Arial" w:cs="Arial"/>
                <w:sz w:val="20"/>
                <w:szCs w:val="20"/>
              </w:rPr>
              <w:t>)</w:t>
            </w:r>
          </w:p>
          <w:p w:rsidR="000C209F" w:rsidRPr="00AA4D37" w:rsidRDefault="000C209F" w:rsidP="00360664">
            <w:pPr>
              <w:spacing w:after="0" w:line="240" w:lineRule="auto"/>
              <w:ind w:left="-108" w:right="-108"/>
              <w:rPr>
                <w:rFonts w:ascii="Arial" w:hAnsi="Arial" w:cs="Arial"/>
                <w:sz w:val="20"/>
                <w:szCs w:val="20"/>
              </w:rPr>
            </w:pPr>
            <w:r w:rsidRPr="00320C3B">
              <w:rPr>
                <w:rFonts w:ascii="Arial" w:hAnsi="Arial" w:cs="Arial"/>
                <w:sz w:val="36"/>
                <w:szCs w:val="36"/>
              </w:rPr>
              <w:t xml:space="preserve"> </w:t>
            </w:r>
            <w:r w:rsidR="00AA4D37" w:rsidRPr="004E5DF5">
              <w:rPr>
                <w:rFonts w:ascii="Arial" w:hAnsi="Arial" w:cs="Arial"/>
                <w:sz w:val="36"/>
                <w:szCs w:val="36"/>
                <w:u w:val="single"/>
              </w:rPr>
              <w:t>_</w:t>
            </w:r>
            <w:r w:rsidR="00C47C4A" w:rsidRPr="00AA4D37">
              <w:rPr>
                <w:rFonts w:ascii="Arial" w:hAnsi="Arial" w:cs="Arial"/>
                <w:sz w:val="36"/>
                <w:szCs w:val="36"/>
              </w:rPr>
              <w:t xml:space="preserve"> </w:t>
            </w:r>
            <w:r w:rsidRPr="00AA4D37">
              <w:rPr>
                <w:rFonts w:ascii="Arial" w:hAnsi="Arial" w:cs="Arial"/>
                <w:sz w:val="20"/>
                <w:szCs w:val="20"/>
              </w:rPr>
              <w:t>Quarter 2 (April 1 – June 30</w:t>
            </w:r>
            <w:r w:rsidR="002C4321" w:rsidRPr="00AA4D37">
              <w:rPr>
                <w:rFonts w:ascii="Arial" w:hAnsi="Arial" w:cs="Arial"/>
                <w:sz w:val="20"/>
                <w:szCs w:val="20"/>
              </w:rPr>
              <w:t>, 201</w:t>
            </w:r>
            <w:r w:rsidR="00E97553" w:rsidRPr="00AA4D37">
              <w:rPr>
                <w:rFonts w:ascii="Arial" w:hAnsi="Arial" w:cs="Arial"/>
                <w:sz w:val="20"/>
                <w:szCs w:val="20"/>
              </w:rPr>
              <w:t>9</w:t>
            </w:r>
            <w:r w:rsidRPr="00AA4D37">
              <w:rPr>
                <w:rFonts w:ascii="Arial" w:hAnsi="Arial" w:cs="Arial"/>
                <w:sz w:val="20"/>
                <w:szCs w:val="20"/>
              </w:rPr>
              <w:t>)</w:t>
            </w:r>
          </w:p>
          <w:p w:rsidR="000C209F" w:rsidRPr="00322760" w:rsidRDefault="00322760" w:rsidP="00360664">
            <w:pPr>
              <w:spacing w:after="0" w:line="240" w:lineRule="auto"/>
              <w:ind w:right="-720"/>
              <w:rPr>
                <w:rFonts w:ascii="Arial" w:hAnsi="Arial" w:cs="Arial"/>
                <w:sz w:val="20"/>
                <w:szCs w:val="20"/>
              </w:rPr>
            </w:pPr>
            <w:r w:rsidRPr="00322760">
              <w:rPr>
                <w:rFonts w:ascii="Arial" w:hAnsi="Arial" w:cs="Arial"/>
                <w:sz w:val="36"/>
                <w:szCs w:val="36"/>
                <w:u w:val="single"/>
              </w:rPr>
              <w:t>_</w:t>
            </w:r>
            <w:r w:rsidR="001D763A" w:rsidRPr="00322760">
              <w:rPr>
                <w:rFonts w:ascii="Arial" w:hAnsi="Arial" w:cs="Arial"/>
                <w:sz w:val="36"/>
                <w:szCs w:val="36"/>
              </w:rPr>
              <w:t xml:space="preserve"> </w:t>
            </w:r>
            <w:r w:rsidR="000C209F" w:rsidRPr="00322760">
              <w:rPr>
                <w:rFonts w:ascii="Arial" w:hAnsi="Arial" w:cs="Arial"/>
                <w:sz w:val="20"/>
                <w:szCs w:val="20"/>
              </w:rPr>
              <w:t>Quarter 3 (July 1 – September 30</w:t>
            </w:r>
            <w:r w:rsidR="002C4321" w:rsidRPr="00322760">
              <w:rPr>
                <w:rFonts w:ascii="Arial" w:hAnsi="Arial" w:cs="Arial"/>
                <w:sz w:val="20"/>
                <w:szCs w:val="20"/>
              </w:rPr>
              <w:t>, 201</w:t>
            </w:r>
            <w:r w:rsidR="00E97553" w:rsidRPr="00322760">
              <w:rPr>
                <w:rFonts w:ascii="Arial" w:hAnsi="Arial" w:cs="Arial"/>
                <w:sz w:val="20"/>
                <w:szCs w:val="20"/>
              </w:rPr>
              <w:t>9</w:t>
            </w:r>
            <w:r w:rsidR="000C209F" w:rsidRPr="00322760">
              <w:rPr>
                <w:rFonts w:ascii="Arial" w:hAnsi="Arial" w:cs="Arial"/>
                <w:sz w:val="20"/>
                <w:szCs w:val="20"/>
              </w:rPr>
              <w:t>)</w:t>
            </w:r>
          </w:p>
          <w:p w:rsidR="000C209F" w:rsidRPr="00322760" w:rsidRDefault="00322760" w:rsidP="00E97553">
            <w:pPr>
              <w:spacing w:after="0" w:line="240" w:lineRule="auto"/>
              <w:ind w:right="-720"/>
              <w:rPr>
                <w:rFonts w:ascii="Arial" w:hAnsi="Arial" w:cs="Arial"/>
                <w:b/>
                <w:sz w:val="20"/>
                <w:szCs w:val="20"/>
              </w:rPr>
            </w:pPr>
            <w:r w:rsidRPr="00322760">
              <w:rPr>
                <w:rFonts w:ascii="Arial" w:hAnsi="Arial" w:cs="Arial"/>
                <w:b/>
                <w:sz w:val="36"/>
                <w:szCs w:val="36"/>
                <w:u w:val="single"/>
              </w:rPr>
              <w:t>x</w:t>
            </w:r>
            <w:r w:rsidR="00532264" w:rsidRPr="00322760">
              <w:rPr>
                <w:rFonts w:ascii="Arial" w:hAnsi="Arial" w:cs="Arial"/>
                <w:b/>
                <w:sz w:val="36"/>
                <w:szCs w:val="36"/>
              </w:rPr>
              <w:t xml:space="preserve"> </w:t>
            </w:r>
            <w:r w:rsidR="000C209F" w:rsidRPr="00322760">
              <w:rPr>
                <w:rFonts w:ascii="Arial" w:hAnsi="Arial" w:cs="Arial"/>
                <w:b/>
                <w:sz w:val="20"/>
                <w:szCs w:val="20"/>
              </w:rPr>
              <w:t xml:space="preserve">Quarter </w:t>
            </w:r>
            <w:r w:rsidR="005C75FE" w:rsidRPr="00322760">
              <w:rPr>
                <w:rFonts w:ascii="Arial" w:hAnsi="Arial" w:cs="Arial"/>
                <w:b/>
                <w:sz w:val="20"/>
                <w:szCs w:val="20"/>
              </w:rPr>
              <w:t>4 (October 1 – December 31</w:t>
            </w:r>
            <w:r w:rsidR="002C4321" w:rsidRPr="00322760">
              <w:rPr>
                <w:rFonts w:ascii="Arial" w:hAnsi="Arial" w:cs="Arial"/>
                <w:b/>
                <w:sz w:val="20"/>
                <w:szCs w:val="20"/>
              </w:rPr>
              <w:t>, 201</w:t>
            </w:r>
            <w:r w:rsidR="00E97553" w:rsidRPr="00322760">
              <w:rPr>
                <w:rFonts w:ascii="Arial" w:hAnsi="Arial" w:cs="Arial"/>
                <w:b/>
                <w:sz w:val="20"/>
                <w:szCs w:val="20"/>
              </w:rPr>
              <w:t>9</w:t>
            </w:r>
            <w:r w:rsidR="000C209F" w:rsidRPr="00322760">
              <w:rPr>
                <w:rFonts w:ascii="Arial" w:hAnsi="Arial" w:cs="Arial"/>
                <w:b/>
                <w:sz w:val="20"/>
                <w:szCs w:val="20"/>
              </w:rPr>
              <w:t>)</w:t>
            </w:r>
          </w:p>
        </w:tc>
      </w:tr>
      <w:tr w:rsidR="000C209F" w:rsidRPr="00360664" w:rsidTr="00360664">
        <w:tc>
          <w:tcPr>
            <w:tcW w:w="10908" w:type="dxa"/>
            <w:gridSpan w:val="4"/>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Project Title:</w:t>
            </w:r>
          </w:p>
          <w:p w:rsidR="000C209F" w:rsidRPr="00541ECB" w:rsidRDefault="00D03812" w:rsidP="00360664">
            <w:pPr>
              <w:spacing w:after="0" w:line="240" w:lineRule="auto"/>
              <w:ind w:right="-108"/>
              <w:rPr>
                <w:rFonts w:ascii="Arial" w:hAnsi="Arial" w:cs="Arial"/>
                <w:sz w:val="24"/>
                <w:szCs w:val="24"/>
              </w:rPr>
            </w:pPr>
            <w:r w:rsidRPr="00D03812">
              <w:rPr>
                <w:rFonts w:ascii="Arial" w:hAnsi="Arial" w:cs="Arial"/>
                <w:sz w:val="24"/>
                <w:szCs w:val="24"/>
              </w:rPr>
              <w:t>Behavior of Reinforced and Unreinforced Lightweight Cellular Concrete for Retaining Walls</w:t>
            </w:r>
          </w:p>
          <w:p w:rsidR="000C209F" w:rsidRPr="00360664" w:rsidRDefault="000C209F" w:rsidP="00360664">
            <w:pPr>
              <w:spacing w:after="0" w:line="240" w:lineRule="auto"/>
              <w:ind w:right="-720"/>
              <w:rPr>
                <w:rFonts w:ascii="Arial" w:hAnsi="Arial" w:cs="Arial"/>
                <w:sz w:val="20"/>
                <w:szCs w:val="20"/>
              </w:rPr>
            </w:pPr>
          </w:p>
        </w:tc>
      </w:tr>
      <w:tr w:rsidR="000C209F" w:rsidRPr="00360664" w:rsidTr="00360664">
        <w:tc>
          <w:tcPr>
            <w:tcW w:w="4158"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Name of Project Manager(s):</w:t>
            </w:r>
          </w:p>
          <w:p w:rsidR="000C209F" w:rsidRPr="00360664" w:rsidRDefault="002D74C2" w:rsidP="00360664">
            <w:pPr>
              <w:spacing w:after="0" w:line="240" w:lineRule="auto"/>
              <w:ind w:right="-108"/>
              <w:rPr>
                <w:rFonts w:ascii="Arial" w:hAnsi="Arial" w:cs="Arial"/>
                <w:sz w:val="20"/>
                <w:szCs w:val="20"/>
              </w:rPr>
            </w:pPr>
            <w:r>
              <w:rPr>
                <w:rFonts w:ascii="Arial" w:hAnsi="Arial" w:cs="Arial"/>
                <w:sz w:val="20"/>
                <w:szCs w:val="20"/>
              </w:rPr>
              <w:t>David Stevens</w:t>
            </w:r>
          </w:p>
        </w:tc>
        <w:tc>
          <w:tcPr>
            <w:tcW w:w="3330" w:type="dxa"/>
            <w:gridSpan w:val="2"/>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Phone Number:</w:t>
            </w:r>
          </w:p>
          <w:p w:rsidR="000C209F" w:rsidRPr="00360664" w:rsidRDefault="000C209F" w:rsidP="002D74C2">
            <w:pPr>
              <w:spacing w:after="0" w:line="240" w:lineRule="auto"/>
              <w:ind w:left="-108" w:right="-108"/>
              <w:rPr>
                <w:rFonts w:ascii="Arial" w:hAnsi="Arial" w:cs="Arial"/>
                <w:sz w:val="20"/>
                <w:szCs w:val="20"/>
              </w:rPr>
            </w:pPr>
            <w:r w:rsidRPr="00360664">
              <w:rPr>
                <w:rFonts w:ascii="Arial" w:hAnsi="Arial" w:cs="Arial"/>
                <w:b/>
                <w:sz w:val="20"/>
                <w:szCs w:val="20"/>
              </w:rPr>
              <w:t xml:space="preserve"> </w:t>
            </w:r>
            <w:r w:rsidRPr="00360664">
              <w:rPr>
                <w:rFonts w:ascii="Arial" w:hAnsi="Arial" w:cs="Arial"/>
                <w:sz w:val="20"/>
                <w:szCs w:val="20"/>
              </w:rPr>
              <w:t xml:space="preserve"> 801-</w:t>
            </w:r>
            <w:r w:rsidR="002D74C2">
              <w:rPr>
                <w:rFonts w:ascii="Arial" w:hAnsi="Arial" w:cs="Arial"/>
                <w:sz w:val="20"/>
                <w:szCs w:val="20"/>
              </w:rPr>
              <w:t>589</w:t>
            </w:r>
            <w:r w:rsidRPr="00360664">
              <w:rPr>
                <w:rFonts w:ascii="Arial" w:hAnsi="Arial" w:cs="Arial"/>
                <w:sz w:val="20"/>
                <w:szCs w:val="20"/>
              </w:rPr>
              <w:t>-</w:t>
            </w:r>
            <w:r w:rsidR="002D74C2">
              <w:rPr>
                <w:rFonts w:ascii="Arial" w:hAnsi="Arial" w:cs="Arial"/>
                <w:sz w:val="20"/>
                <w:szCs w:val="20"/>
              </w:rPr>
              <w:t>8340</w:t>
            </w:r>
          </w:p>
        </w:tc>
        <w:tc>
          <w:tcPr>
            <w:tcW w:w="3420"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E-Mail</w:t>
            </w:r>
          </w:p>
          <w:p w:rsidR="000C209F" w:rsidRPr="00360664" w:rsidRDefault="000C209F" w:rsidP="00360664">
            <w:pPr>
              <w:spacing w:after="0" w:line="240" w:lineRule="auto"/>
              <w:ind w:left="-108" w:right="-108"/>
              <w:rPr>
                <w:rFonts w:ascii="Arial" w:hAnsi="Arial" w:cs="Arial"/>
                <w:sz w:val="20"/>
                <w:szCs w:val="20"/>
              </w:rPr>
            </w:pPr>
            <w:r w:rsidRPr="00360664">
              <w:rPr>
                <w:rFonts w:ascii="Arial" w:hAnsi="Arial" w:cs="Arial"/>
                <w:sz w:val="20"/>
                <w:szCs w:val="20"/>
              </w:rPr>
              <w:t xml:space="preserve">  </w:t>
            </w:r>
            <w:hyperlink r:id="rId8" w:history="1">
              <w:r w:rsidR="002D74C2">
                <w:rPr>
                  <w:rStyle w:val="Hyperlink"/>
                  <w:rFonts w:ascii="Arial" w:hAnsi="Arial" w:cs="Arial"/>
                  <w:color w:val="auto"/>
                  <w:sz w:val="20"/>
                  <w:szCs w:val="20"/>
                  <w:u w:val="none"/>
                </w:rPr>
                <w:t>davidstevens</w:t>
              </w:r>
              <w:r w:rsidR="00067968" w:rsidRPr="00067968">
                <w:rPr>
                  <w:rStyle w:val="Hyperlink"/>
                  <w:rFonts w:ascii="Arial" w:hAnsi="Arial" w:cs="Arial"/>
                  <w:color w:val="auto"/>
                  <w:sz w:val="20"/>
                  <w:szCs w:val="20"/>
                  <w:u w:val="none"/>
                </w:rPr>
                <w:t>@utah.gov</w:t>
              </w:r>
            </w:hyperlink>
          </w:p>
          <w:p w:rsidR="000C209F" w:rsidRPr="00360664" w:rsidRDefault="000C209F" w:rsidP="00360664">
            <w:pPr>
              <w:spacing w:after="0" w:line="240" w:lineRule="auto"/>
              <w:ind w:left="-108" w:right="-720"/>
              <w:rPr>
                <w:rFonts w:ascii="Arial" w:hAnsi="Arial" w:cs="Arial"/>
                <w:b/>
                <w:sz w:val="20"/>
                <w:szCs w:val="20"/>
              </w:rPr>
            </w:pPr>
          </w:p>
        </w:tc>
      </w:tr>
      <w:tr w:rsidR="000C209F" w:rsidRPr="00360664" w:rsidTr="00360664">
        <w:tc>
          <w:tcPr>
            <w:tcW w:w="4158"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Lead Agency Project ID:</w:t>
            </w:r>
          </w:p>
          <w:p w:rsidR="000C209F" w:rsidRPr="00360664" w:rsidRDefault="007F0353" w:rsidP="00360664">
            <w:pPr>
              <w:spacing w:after="0" w:line="240" w:lineRule="auto"/>
              <w:ind w:right="-108"/>
              <w:rPr>
                <w:rFonts w:ascii="Arial" w:hAnsi="Arial" w:cs="Arial"/>
                <w:sz w:val="20"/>
                <w:szCs w:val="20"/>
              </w:rPr>
            </w:pPr>
            <w:r>
              <w:rPr>
                <w:rFonts w:ascii="Arial" w:hAnsi="Arial" w:cs="Arial"/>
                <w:sz w:val="20"/>
                <w:szCs w:val="20"/>
              </w:rPr>
              <w:t>FINET</w:t>
            </w:r>
            <w:r w:rsidR="00407984">
              <w:rPr>
                <w:rFonts w:ascii="Arial" w:hAnsi="Arial" w:cs="Arial"/>
                <w:sz w:val="20"/>
                <w:szCs w:val="20"/>
              </w:rPr>
              <w:t xml:space="preserve"> </w:t>
            </w:r>
            <w:r w:rsidR="00475B6A">
              <w:rPr>
                <w:rFonts w:ascii="Arial" w:hAnsi="Arial" w:cs="Arial"/>
                <w:sz w:val="20"/>
                <w:szCs w:val="20"/>
              </w:rPr>
              <w:t>420</w:t>
            </w:r>
            <w:r w:rsidR="004F20A1">
              <w:rPr>
                <w:rFonts w:ascii="Arial" w:hAnsi="Arial" w:cs="Arial"/>
                <w:sz w:val="20"/>
                <w:szCs w:val="20"/>
              </w:rPr>
              <w:t>96</w:t>
            </w:r>
            <w:r w:rsidR="000C209F" w:rsidRPr="00360664">
              <w:rPr>
                <w:rFonts w:ascii="Arial" w:hAnsi="Arial" w:cs="Arial"/>
                <w:sz w:val="20"/>
                <w:szCs w:val="20"/>
              </w:rPr>
              <w:t xml:space="preserve">, </w:t>
            </w:r>
            <w:proofErr w:type="spellStart"/>
            <w:r w:rsidR="000C209F" w:rsidRPr="00360664">
              <w:rPr>
                <w:rFonts w:ascii="Arial" w:hAnsi="Arial" w:cs="Arial"/>
                <w:sz w:val="20"/>
                <w:szCs w:val="20"/>
              </w:rPr>
              <w:t>ePM</w:t>
            </w:r>
            <w:proofErr w:type="spellEnd"/>
            <w:r w:rsidR="000C209F" w:rsidRPr="00360664">
              <w:rPr>
                <w:rFonts w:ascii="Arial" w:hAnsi="Arial" w:cs="Arial"/>
                <w:sz w:val="20"/>
                <w:szCs w:val="20"/>
              </w:rPr>
              <w:t xml:space="preserve"> PIN </w:t>
            </w:r>
            <w:r w:rsidR="004F20A1" w:rsidRPr="004F20A1">
              <w:rPr>
                <w:rFonts w:ascii="Arial" w:hAnsi="Arial" w:cs="Arial"/>
                <w:sz w:val="20"/>
                <w:szCs w:val="20"/>
              </w:rPr>
              <w:t>17824</w:t>
            </w:r>
          </w:p>
          <w:p w:rsidR="000C209F" w:rsidRPr="00360664" w:rsidRDefault="000C209F" w:rsidP="003927A9">
            <w:pPr>
              <w:spacing w:after="0" w:line="240" w:lineRule="auto"/>
              <w:ind w:right="-108"/>
              <w:rPr>
                <w:rFonts w:ascii="Arial" w:hAnsi="Arial" w:cs="Arial"/>
                <w:sz w:val="20"/>
                <w:szCs w:val="20"/>
              </w:rPr>
            </w:pPr>
            <w:r w:rsidRPr="00360664">
              <w:rPr>
                <w:rFonts w:ascii="Arial" w:hAnsi="Arial" w:cs="Arial"/>
                <w:sz w:val="20"/>
                <w:szCs w:val="20"/>
              </w:rPr>
              <w:t>UDOT PIC No. UT</w:t>
            </w:r>
            <w:r w:rsidR="00814F16">
              <w:rPr>
                <w:rFonts w:ascii="Arial" w:hAnsi="Arial" w:cs="Arial"/>
                <w:sz w:val="20"/>
                <w:szCs w:val="20"/>
              </w:rPr>
              <w:t>1</w:t>
            </w:r>
            <w:r w:rsidR="004F20A1">
              <w:rPr>
                <w:rFonts w:ascii="Arial" w:hAnsi="Arial" w:cs="Arial"/>
                <w:sz w:val="20"/>
                <w:szCs w:val="20"/>
              </w:rPr>
              <w:t>8</w:t>
            </w:r>
            <w:r w:rsidRPr="00360664">
              <w:rPr>
                <w:rFonts w:ascii="Arial" w:hAnsi="Arial" w:cs="Arial"/>
                <w:sz w:val="20"/>
                <w:szCs w:val="20"/>
              </w:rPr>
              <w:t>.</w:t>
            </w:r>
            <w:r w:rsidR="00814F16">
              <w:rPr>
                <w:rFonts w:ascii="Arial" w:hAnsi="Arial" w:cs="Arial"/>
                <w:sz w:val="20"/>
                <w:szCs w:val="20"/>
              </w:rPr>
              <w:t>40</w:t>
            </w:r>
            <w:r w:rsidR="003927A9">
              <w:rPr>
                <w:rFonts w:ascii="Arial" w:hAnsi="Arial" w:cs="Arial"/>
                <w:sz w:val="20"/>
                <w:szCs w:val="20"/>
              </w:rPr>
              <w:t>4</w:t>
            </w:r>
          </w:p>
        </w:tc>
        <w:tc>
          <w:tcPr>
            <w:tcW w:w="3330" w:type="dxa"/>
            <w:gridSpan w:val="2"/>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Other Project ID (i.e., contract #):</w:t>
            </w:r>
          </w:p>
          <w:p w:rsidR="000C209F" w:rsidRPr="004F173B" w:rsidRDefault="007D695F" w:rsidP="00360664">
            <w:pPr>
              <w:spacing w:after="0" w:line="240" w:lineRule="auto"/>
              <w:ind w:left="-108" w:right="-108"/>
              <w:rPr>
                <w:rFonts w:ascii="Arial" w:hAnsi="Arial" w:cs="Arial"/>
                <w:sz w:val="20"/>
                <w:szCs w:val="20"/>
              </w:rPr>
            </w:pPr>
            <w:r>
              <w:rPr>
                <w:rFonts w:ascii="Arial" w:hAnsi="Arial" w:cs="Arial"/>
                <w:sz w:val="20"/>
                <w:szCs w:val="20"/>
              </w:rPr>
              <w:t xml:space="preserve">  UDOT Contract No</w:t>
            </w:r>
            <w:r w:rsidRPr="004F173B">
              <w:rPr>
                <w:rFonts w:ascii="Arial" w:hAnsi="Arial" w:cs="Arial"/>
                <w:sz w:val="20"/>
                <w:szCs w:val="20"/>
              </w:rPr>
              <w:t xml:space="preserve">. </w:t>
            </w:r>
            <w:r w:rsidR="004F20A1">
              <w:rPr>
                <w:rFonts w:ascii="Arial" w:hAnsi="Arial" w:cs="Arial"/>
                <w:sz w:val="20"/>
                <w:szCs w:val="20"/>
              </w:rPr>
              <w:t>(pending)</w:t>
            </w:r>
          </w:p>
          <w:p w:rsidR="000C209F" w:rsidRPr="00360664" w:rsidRDefault="000C209F" w:rsidP="00360664">
            <w:pPr>
              <w:spacing w:after="0" w:line="240" w:lineRule="auto"/>
              <w:ind w:left="-108" w:right="-108"/>
              <w:rPr>
                <w:rFonts w:ascii="Arial" w:hAnsi="Arial" w:cs="Arial"/>
                <w:sz w:val="20"/>
                <w:szCs w:val="20"/>
              </w:rPr>
            </w:pPr>
            <w:r w:rsidRPr="00360664">
              <w:rPr>
                <w:rFonts w:ascii="Arial" w:hAnsi="Arial" w:cs="Arial"/>
                <w:sz w:val="20"/>
                <w:szCs w:val="20"/>
              </w:rPr>
              <w:t xml:space="preserve">  </w:t>
            </w:r>
          </w:p>
        </w:tc>
        <w:tc>
          <w:tcPr>
            <w:tcW w:w="3420"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Project Start Date:</w:t>
            </w:r>
          </w:p>
          <w:p w:rsidR="000C209F" w:rsidRPr="004F173B" w:rsidRDefault="000C209F" w:rsidP="007D695F">
            <w:pPr>
              <w:spacing w:after="0" w:line="240" w:lineRule="auto"/>
              <w:ind w:left="-108" w:right="-108"/>
              <w:rPr>
                <w:rFonts w:ascii="Arial" w:hAnsi="Arial" w:cs="Arial"/>
                <w:sz w:val="20"/>
                <w:szCs w:val="20"/>
              </w:rPr>
            </w:pPr>
            <w:r w:rsidRPr="004F173B">
              <w:rPr>
                <w:rFonts w:ascii="Arial" w:hAnsi="Arial" w:cs="Arial"/>
                <w:sz w:val="20"/>
                <w:szCs w:val="20"/>
              </w:rPr>
              <w:t xml:space="preserve">  </w:t>
            </w:r>
            <w:r w:rsidR="004F20A1">
              <w:rPr>
                <w:rFonts w:ascii="Arial" w:hAnsi="Arial" w:cs="Arial"/>
                <w:sz w:val="20"/>
                <w:szCs w:val="20"/>
              </w:rPr>
              <w:t>October 2019</w:t>
            </w:r>
          </w:p>
          <w:p w:rsidR="000C209F" w:rsidRPr="00360664" w:rsidRDefault="000C209F" w:rsidP="00360664">
            <w:pPr>
              <w:spacing w:after="0" w:line="240" w:lineRule="auto"/>
              <w:ind w:right="-720"/>
              <w:rPr>
                <w:rFonts w:ascii="Arial" w:hAnsi="Arial" w:cs="Arial"/>
                <w:b/>
                <w:sz w:val="20"/>
                <w:szCs w:val="20"/>
              </w:rPr>
            </w:pPr>
          </w:p>
        </w:tc>
      </w:tr>
      <w:tr w:rsidR="000C209F" w:rsidRPr="00360664" w:rsidTr="00360664">
        <w:tc>
          <w:tcPr>
            <w:tcW w:w="4158"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Original Project End Date:</w:t>
            </w:r>
          </w:p>
          <w:p w:rsidR="000C209F" w:rsidRPr="00360664" w:rsidRDefault="002913B7" w:rsidP="00360664">
            <w:pPr>
              <w:spacing w:after="0" w:line="240" w:lineRule="auto"/>
              <w:ind w:right="-108"/>
              <w:rPr>
                <w:rFonts w:ascii="Arial" w:hAnsi="Arial" w:cs="Arial"/>
                <w:sz w:val="20"/>
                <w:szCs w:val="20"/>
              </w:rPr>
            </w:pPr>
            <w:r w:rsidRPr="002913B7">
              <w:rPr>
                <w:rFonts w:ascii="Arial" w:hAnsi="Arial" w:cs="Arial"/>
                <w:sz w:val="20"/>
                <w:szCs w:val="20"/>
              </w:rPr>
              <w:t>Sept</w:t>
            </w:r>
            <w:r>
              <w:rPr>
                <w:rFonts w:ascii="Arial" w:hAnsi="Arial" w:cs="Arial"/>
                <w:sz w:val="20"/>
                <w:szCs w:val="20"/>
              </w:rPr>
              <w:t>ember</w:t>
            </w:r>
            <w:r w:rsidRPr="002913B7">
              <w:rPr>
                <w:rFonts w:ascii="Arial" w:hAnsi="Arial" w:cs="Arial"/>
                <w:sz w:val="20"/>
                <w:szCs w:val="20"/>
              </w:rPr>
              <w:t xml:space="preserve"> </w:t>
            </w:r>
            <w:r w:rsidR="004F20A1">
              <w:rPr>
                <w:rFonts w:ascii="Arial" w:hAnsi="Arial" w:cs="Arial"/>
                <w:sz w:val="20"/>
                <w:szCs w:val="20"/>
              </w:rPr>
              <w:t>2021</w:t>
            </w:r>
          </w:p>
        </w:tc>
        <w:tc>
          <w:tcPr>
            <w:tcW w:w="3330" w:type="dxa"/>
            <w:gridSpan w:val="2"/>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Current Project End Date:</w:t>
            </w:r>
          </w:p>
          <w:p w:rsidR="007D695F" w:rsidRPr="004F173B" w:rsidRDefault="000C209F" w:rsidP="007D695F">
            <w:pPr>
              <w:spacing w:after="0" w:line="240" w:lineRule="auto"/>
              <w:ind w:left="-108" w:right="-108"/>
              <w:rPr>
                <w:rFonts w:ascii="Arial" w:hAnsi="Arial" w:cs="Arial"/>
                <w:sz w:val="20"/>
                <w:szCs w:val="20"/>
              </w:rPr>
            </w:pPr>
            <w:r w:rsidRPr="004F173B">
              <w:rPr>
                <w:rFonts w:ascii="Arial" w:hAnsi="Arial" w:cs="Arial"/>
                <w:sz w:val="20"/>
                <w:szCs w:val="20"/>
              </w:rPr>
              <w:t xml:space="preserve">  </w:t>
            </w:r>
            <w:r w:rsidR="002913B7" w:rsidRPr="002913B7">
              <w:rPr>
                <w:rFonts w:ascii="Arial" w:hAnsi="Arial" w:cs="Arial"/>
                <w:sz w:val="20"/>
                <w:szCs w:val="20"/>
              </w:rPr>
              <w:t>Sept</w:t>
            </w:r>
            <w:r w:rsidR="002913B7">
              <w:rPr>
                <w:rFonts w:ascii="Arial" w:hAnsi="Arial" w:cs="Arial"/>
                <w:sz w:val="20"/>
                <w:szCs w:val="20"/>
              </w:rPr>
              <w:t>ember</w:t>
            </w:r>
            <w:r w:rsidR="002913B7" w:rsidRPr="002913B7">
              <w:rPr>
                <w:rFonts w:ascii="Arial" w:hAnsi="Arial" w:cs="Arial"/>
                <w:sz w:val="20"/>
                <w:szCs w:val="20"/>
              </w:rPr>
              <w:t xml:space="preserve"> </w:t>
            </w:r>
            <w:r w:rsidR="004F20A1">
              <w:rPr>
                <w:rFonts w:ascii="Arial" w:hAnsi="Arial" w:cs="Arial"/>
                <w:sz w:val="20"/>
                <w:szCs w:val="20"/>
              </w:rPr>
              <w:t>2021</w:t>
            </w:r>
          </w:p>
          <w:p w:rsidR="000C209F" w:rsidRPr="00360664" w:rsidRDefault="000C209F" w:rsidP="008273D7">
            <w:pPr>
              <w:spacing w:after="0" w:line="240" w:lineRule="auto"/>
              <w:ind w:left="-108" w:right="-108"/>
              <w:rPr>
                <w:rFonts w:ascii="Arial" w:hAnsi="Arial" w:cs="Arial"/>
                <w:sz w:val="20"/>
                <w:szCs w:val="20"/>
              </w:rPr>
            </w:pPr>
          </w:p>
        </w:tc>
        <w:tc>
          <w:tcPr>
            <w:tcW w:w="3420"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Number of Extensions:</w:t>
            </w:r>
          </w:p>
          <w:p w:rsidR="000C209F" w:rsidRPr="00080DD3" w:rsidRDefault="00BE2ADA" w:rsidP="00360664">
            <w:pPr>
              <w:spacing w:after="0" w:line="240" w:lineRule="auto"/>
              <w:ind w:left="-108" w:right="-108"/>
              <w:rPr>
                <w:rFonts w:ascii="Arial" w:hAnsi="Arial" w:cs="Arial"/>
                <w:sz w:val="20"/>
                <w:szCs w:val="20"/>
              </w:rPr>
            </w:pPr>
            <w:r>
              <w:rPr>
                <w:rFonts w:ascii="Arial" w:hAnsi="Arial" w:cs="Arial"/>
                <w:b/>
                <w:sz w:val="20"/>
                <w:szCs w:val="20"/>
              </w:rPr>
              <w:t xml:space="preserve">  </w:t>
            </w:r>
          </w:p>
          <w:p w:rsidR="000C209F" w:rsidRPr="00360664" w:rsidRDefault="000C209F" w:rsidP="00360664">
            <w:pPr>
              <w:spacing w:after="0" w:line="240" w:lineRule="auto"/>
              <w:ind w:left="-108" w:right="-720"/>
              <w:rPr>
                <w:rFonts w:ascii="Arial" w:hAnsi="Arial" w:cs="Arial"/>
                <w:b/>
                <w:sz w:val="20"/>
                <w:szCs w:val="20"/>
              </w:rPr>
            </w:pPr>
          </w:p>
        </w:tc>
      </w:tr>
    </w:tbl>
    <w:p w:rsidR="000C209F" w:rsidRPr="00B66A21" w:rsidRDefault="000C209F" w:rsidP="00551D8A">
      <w:pPr>
        <w:spacing w:after="0"/>
        <w:ind w:left="-720" w:right="-720"/>
        <w:rPr>
          <w:rFonts w:ascii="Arial" w:hAnsi="Arial" w:cs="Arial"/>
          <w:sz w:val="20"/>
          <w:szCs w:val="20"/>
        </w:rPr>
      </w:pPr>
    </w:p>
    <w:p w:rsidR="000C209F" w:rsidRDefault="000C209F" w:rsidP="00551D8A">
      <w:pPr>
        <w:spacing w:after="0"/>
        <w:ind w:left="-720" w:right="-720"/>
        <w:rPr>
          <w:rFonts w:ascii="Arial" w:hAnsi="Arial" w:cs="Arial"/>
          <w:sz w:val="20"/>
          <w:szCs w:val="20"/>
        </w:rPr>
      </w:pPr>
      <w:r w:rsidRPr="00B66A21">
        <w:rPr>
          <w:rFonts w:ascii="Arial" w:hAnsi="Arial" w:cs="Arial"/>
          <w:sz w:val="20"/>
          <w:szCs w:val="20"/>
        </w:rPr>
        <w:t>Project schedule status:</w:t>
      </w:r>
    </w:p>
    <w:p w:rsidR="000C209F" w:rsidRPr="00B66A21" w:rsidRDefault="000C209F" w:rsidP="00551D8A">
      <w:pPr>
        <w:spacing w:after="0"/>
        <w:ind w:left="-720" w:right="-720"/>
        <w:rPr>
          <w:rFonts w:ascii="Arial" w:hAnsi="Arial" w:cs="Arial"/>
          <w:sz w:val="20"/>
          <w:szCs w:val="20"/>
        </w:rPr>
      </w:pPr>
    </w:p>
    <w:p w:rsidR="000C209F" w:rsidRPr="00B66A21" w:rsidRDefault="000C209F" w:rsidP="00551D8A">
      <w:pPr>
        <w:spacing w:after="0"/>
        <w:ind w:left="-720" w:right="-720"/>
        <w:rPr>
          <w:rFonts w:ascii="Arial" w:hAnsi="Arial" w:cs="Arial"/>
          <w:sz w:val="20"/>
          <w:szCs w:val="20"/>
        </w:rPr>
      </w:pPr>
      <w:r>
        <w:rPr>
          <w:rFonts w:ascii="Arial" w:hAnsi="Arial" w:cs="Arial"/>
          <w:sz w:val="20"/>
          <w:szCs w:val="20"/>
        </w:rPr>
        <w:t xml:space="preserve">    </w:t>
      </w:r>
      <w:r w:rsidR="003927A9" w:rsidRPr="0038529F">
        <w:rPr>
          <w:rFonts w:ascii="Arial" w:hAnsi="Arial" w:cs="Arial"/>
          <w:b/>
          <w:sz w:val="20"/>
          <w:szCs w:val="20"/>
          <w:u w:val="single"/>
        </w:rPr>
        <w:t>X</w:t>
      </w:r>
      <w:r>
        <w:rPr>
          <w:rFonts w:ascii="Arial" w:hAnsi="Arial" w:cs="Arial"/>
          <w:sz w:val="20"/>
          <w:szCs w:val="20"/>
        </w:rPr>
        <w:t xml:space="preserve"> </w:t>
      </w:r>
      <w:r w:rsidRPr="00B66A21">
        <w:rPr>
          <w:rFonts w:ascii="Arial" w:hAnsi="Arial" w:cs="Arial"/>
          <w:sz w:val="20"/>
          <w:szCs w:val="20"/>
        </w:rPr>
        <w:t>On schedule</w:t>
      </w:r>
      <w:r w:rsidRPr="00B66A21">
        <w:rPr>
          <w:rFonts w:ascii="Arial" w:hAnsi="Arial" w:cs="Arial"/>
          <w:sz w:val="20"/>
          <w:szCs w:val="20"/>
        </w:rPr>
        <w:tab/>
      </w:r>
      <w:r w:rsidR="003927A9">
        <w:rPr>
          <w:rFonts w:ascii="Arial" w:hAnsi="Arial" w:cs="Arial"/>
          <w:sz w:val="20"/>
          <w:szCs w:val="20"/>
        </w:rPr>
        <w:t>_</w:t>
      </w:r>
      <w:r>
        <w:rPr>
          <w:rFonts w:ascii="Arial" w:hAnsi="Arial" w:cs="Arial"/>
          <w:sz w:val="20"/>
          <w:szCs w:val="20"/>
        </w:rPr>
        <w:t xml:space="preserve"> </w:t>
      </w:r>
      <w:r w:rsidRPr="00B66A21">
        <w:rPr>
          <w:rFonts w:ascii="Arial" w:hAnsi="Arial" w:cs="Arial"/>
          <w:sz w:val="20"/>
          <w:szCs w:val="20"/>
        </w:rPr>
        <w:t>On revised schedule</w:t>
      </w:r>
      <w:r w:rsidRPr="00B66A21">
        <w:rPr>
          <w:rFonts w:ascii="Arial" w:hAnsi="Arial" w:cs="Arial"/>
          <w:sz w:val="20"/>
          <w:szCs w:val="20"/>
        </w:rPr>
        <w:tab/>
      </w:r>
      <w:r w:rsidRPr="00B66A21">
        <w:rPr>
          <w:rFonts w:ascii="Arial" w:hAnsi="Arial" w:cs="Arial"/>
          <w:sz w:val="20"/>
          <w:szCs w:val="20"/>
        </w:rPr>
        <w:tab/>
      </w:r>
      <w:r>
        <w:rPr>
          <w:rFonts w:ascii="Arial" w:hAnsi="Arial" w:cs="Arial"/>
          <w:sz w:val="20"/>
          <w:szCs w:val="20"/>
        </w:rPr>
        <w:t>_</w:t>
      </w:r>
      <w:r w:rsidRPr="00B66A21">
        <w:rPr>
          <w:rFonts w:ascii="Arial" w:hAnsi="Arial" w:cs="Arial"/>
          <w:sz w:val="36"/>
          <w:szCs w:val="36"/>
        </w:rPr>
        <w:t xml:space="preserve"> </w:t>
      </w:r>
      <w:r w:rsidRPr="00B66A21">
        <w:rPr>
          <w:rFonts w:ascii="Arial" w:hAnsi="Arial" w:cs="Arial"/>
          <w:sz w:val="20"/>
          <w:szCs w:val="20"/>
        </w:rPr>
        <w:t>Ahead of schedule</w:t>
      </w:r>
      <w:r w:rsidRPr="00B66A21">
        <w:rPr>
          <w:rFonts w:ascii="Arial" w:hAnsi="Arial" w:cs="Arial"/>
          <w:sz w:val="20"/>
          <w:szCs w:val="20"/>
        </w:rPr>
        <w:tab/>
      </w:r>
      <w:r w:rsidRPr="00B66A21">
        <w:rPr>
          <w:rFonts w:ascii="Arial" w:hAnsi="Arial" w:cs="Arial"/>
          <w:sz w:val="20"/>
          <w:szCs w:val="20"/>
        </w:rPr>
        <w:tab/>
      </w:r>
      <w:r>
        <w:rPr>
          <w:rFonts w:ascii="Arial" w:hAnsi="Arial" w:cs="Arial"/>
          <w:sz w:val="20"/>
          <w:szCs w:val="20"/>
        </w:rPr>
        <w:t>_</w:t>
      </w:r>
      <w:r w:rsidRPr="00B66A21">
        <w:rPr>
          <w:rFonts w:ascii="Arial" w:hAnsi="Arial" w:cs="Arial"/>
          <w:sz w:val="20"/>
          <w:szCs w:val="20"/>
        </w:rPr>
        <w:t xml:space="preserve"> Behind schedule</w:t>
      </w:r>
    </w:p>
    <w:p w:rsidR="000C209F" w:rsidRPr="00B66A21" w:rsidRDefault="000C209F" w:rsidP="00551D8A">
      <w:pPr>
        <w:spacing w:after="0"/>
        <w:ind w:left="-720" w:right="-720"/>
        <w:rPr>
          <w:rFonts w:ascii="Arial" w:hAnsi="Arial" w:cs="Arial"/>
          <w:sz w:val="20"/>
          <w:szCs w:val="20"/>
        </w:rPr>
      </w:pPr>
    </w:p>
    <w:p w:rsidR="000C209F" w:rsidRPr="00B66A21" w:rsidRDefault="000C209F"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3330"/>
        <w:gridCol w:w="3420"/>
      </w:tblGrid>
      <w:tr w:rsidR="000C209F" w:rsidRPr="00360664" w:rsidTr="00360664">
        <w:tc>
          <w:tcPr>
            <w:tcW w:w="4158" w:type="dxa"/>
            <w:shd w:val="pct15" w:color="auto" w:fill="auto"/>
          </w:tcPr>
          <w:p w:rsidR="000C209F" w:rsidRPr="00360664" w:rsidRDefault="000C209F" w:rsidP="00360664">
            <w:pPr>
              <w:spacing w:after="0" w:line="240" w:lineRule="auto"/>
              <w:ind w:right="-108"/>
              <w:rPr>
                <w:rFonts w:ascii="Arial" w:hAnsi="Arial" w:cs="Arial"/>
                <w:b/>
                <w:sz w:val="20"/>
                <w:szCs w:val="20"/>
              </w:rPr>
            </w:pPr>
            <w:r w:rsidRPr="00360664">
              <w:rPr>
                <w:rFonts w:ascii="Arial" w:hAnsi="Arial" w:cs="Arial"/>
                <w:b/>
                <w:sz w:val="20"/>
                <w:szCs w:val="20"/>
              </w:rPr>
              <w:t xml:space="preserve">                  Total Project Budget</w:t>
            </w:r>
          </w:p>
        </w:tc>
        <w:tc>
          <w:tcPr>
            <w:tcW w:w="3330" w:type="dxa"/>
            <w:shd w:val="pct15" w:color="auto" w:fill="auto"/>
          </w:tcPr>
          <w:p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Total Cost to Date for Project</w:t>
            </w:r>
          </w:p>
        </w:tc>
        <w:tc>
          <w:tcPr>
            <w:tcW w:w="3420" w:type="dxa"/>
            <w:shd w:val="pct15" w:color="auto" w:fill="auto"/>
          </w:tcPr>
          <w:p w:rsidR="000C209F" w:rsidRPr="00360664" w:rsidRDefault="000C209F" w:rsidP="00360664">
            <w:pPr>
              <w:spacing w:after="0" w:line="240" w:lineRule="auto"/>
              <w:ind w:left="-108" w:right="-720"/>
              <w:rPr>
                <w:rFonts w:ascii="Arial" w:hAnsi="Arial" w:cs="Arial"/>
                <w:b/>
                <w:sz w:val="20"/>
                <w:szCs w:val="20"/>
              </w:rPr>
            </w:pPr>
            <w:r w:rsidRPr="00360664">
              <w:rPr>
                <w:rFonts w:ascii="Arial" w:hAnsi="Arial" w:cs="Arial"/>
                <w:b/>
                <w:sz w:val="20"/>
                <w:szCs w:val="20"/>
              </w:rPr>
              <w:t xml:space="preserve">          Percentage of Work </w:t>
            </w:r>
          </w:p>
          <w:p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Completed to Date</w:t>
            </w:r>
          </w:p>
        </w:tc>
      </w:tr>
      <w:tr w:rsidR="000C209F" w:rsidRPr="00215F63" w:rsidTr="00360664">
        <w:tc>
          <w:tcPr>
            <w:tcW w:w="4158" w:type="dxa"/>
            <w:vAlign w:val="center"/>
          </w:tcPr>
          <w:p w:rsidR="00E81A59" w:rsidRDefault="00E81A59" w:rsidP="00BE2ADA">
            <w:pPr>
              <w:spacing w:after="0" w:line="240" w:lineRule="auto"/>
              <w:ind w:right="-108"/>
              <w:jc w:val="center"/>
              <w:rPr>
                <w:rFonts w:ascii="Arial" w:hAnsi="Arial" w:cs="Arial"/>
                <w:sz w:val="20"/>
                <w:szCs w:val="20"/>
              </w:rPr>
            </w:pPr>
            <w:r>
              <w:rPr>
                <w:rFonts w:ascii="Arial" w:hAnsi="Arial" w:cs="Arial"/>
                <w:sz w:val="20"/>
                <w:szCs w:val="20"/>
              </w:rPr>
              <w:t>$</w:t>
            </w:r>
            <w:r w:rsidR="00FF7B80">
              <w:rPr>
                <w:rFonts w:ascii="Arial" w:hAnsi="Arial" w:cs="Arial"/>
                <w:sz w:val="20"/>
                <w:szCs w:val="20"/>
              </w:rPr>
              <w:t>31</w:t>
            </w:r>
            <w:r w:rsidR="00D34996">
              <w:rPr>
                <w:rFonts w:ascii="Arial" w:hAnsi="Arial" w:cs="Arial"/>
                <w:sz w:val="20"/>
                <w:szCs w:val="20"/>
              </w:rPr>
              <w:t>5</w:t>
            </w:r>
            <w:r>
              <w:rPr>
                <w:rFonts w:ascii="Arial" w:hAnsi="Arial" w:cs="Arial"/>
                <w:sz w:val="20"/>
                <w:szCs w:val="20"/>
              </w:rPr>
              <w:t>,000.00 = total commitments</w:t>
            </w:r>
          </w:p>
          <w:p w:rsidR="00E81A59" w:rsidRDefault="00E81A59" w:rsidP="00E81A59">
            <w:pPr>
              <w:spacing w:after="0" w:line="240" w:lineRule="auto"/>
              <w:ind w:right="-108"/>
              <w:jc w:val="center"/>
              <w:rPr>
                <w:rFonts w:ascii="Arial" w:hAnsi="Arial" w:cs="Arial"/>
                <w:sz w:val="20"/>
                <w:szCs w:val="20"/>
              </w:rPr>
            </w:pPr>
            <w:r>
              <w:rPr>
                <w:rFonts w:ascii="Arial" w:hAnsi="Arial" w:cs="Arial"/>
                <w:sz w:val="20"/>
                <w:szCs w:val="20"/>
              </w:rPr>
              <w:t>$</w:t>
            </w:r>
            <w:r w:rsidR="00FF7B80">
              <w:rPr>
                <w:rFonts w:ascii="Arial" w:hAnsi="Arial" w:cs="Arial"/>
                <w:sz w:val="20"/>
                <w:szCs w:val="20"/>
              </w:rPr>
              <w:t>110</w:t>
            </w:r>
            <w:r>
              <w:rPr>
                <w:rFonts w:ascii="Arial" w:hAnsi="Arial" w:cs="Arial"/>
                <w:sz w:val="20"/>
                <w:szCs w:val="20"/>
              </w:rPr>
              <w:t>,000.00</w:t>
            </w:r>
            <w:r w:rsidR="00C06C67">
              <w:rPr>
                <w:rFonts w:ascii="Arial" w:hAnsi="Arial" w:cs="Arial"/>
                <w:sz w:val="20"/>
                <w:szCs w:val="20"/>
              </w:rPr>
              <w:t xml:space="preserve"> = </w:t>
            </w:r>
            <w:r>
              <w:rPr>
                <w:rFonts w:ascii="Arial" w:hAnsi="Arial" w:cs="Arial"/>
                <w:sz w:val="20"/>
                <w:szCs w:val="20"/>
              </w:rPr>
              <w:t>obligated</w:t>
            </w:r>
            <w:r w:rsidR="00C06C67">
              <w:rPr>
                <w:rFonts w:ascii="Arial" w:hAnsi="Arial" w:cs="Arial"/>
                <w:sz w:val="20"/>
                <w:szCs w:val="20"/>
              </w:rPr>
              <w:t xml:space="preserve"> to date</w:t>
            </w:r>
          </w:p>
          <w:p w:rsidR="00934F8D" w:rsidRPr="00360664" w:rsidRDefault="00934F8D" w:rsidP="00C06C67">
            <w:pPr>
              <w:spacing w:after="0" w:line="240" w:lineRule="auto"/>
              <w:ind w:right="-108"/>
              <w:jc w:val="center"/>
              <w:rPr>
                <w:rFonts w:ascii="Arial" w:hAnsi="Arial" w:cs="Arial"/>
                <w:sz w:val="20"/>
                <w:szCs w:val="20"/>
              </w:rPr>
            </w:pPr>
            <w:r>
              <w:rPr>
                <w:rFonts w:ascii="Arial" w:hAnsi="Arial" w:cs="Arial"/>
                <w:sz w:val="20"/>
                <w:szCs w:val="20"/>
              </w:rPr>
              <w:t>(contract</w:t>
            </w:r>
            <w:r w:rsidR="00E81A59">
              <w:rPr>
                <w:rFonts w:ascii="Arial" w:hAnsi="Arial" w:cs="Arial"/>
                <w:sz w:val="20"/>
                <w:szCs w:val="20"/>
              </w:rPr>
              <w:t xml:space="preserve"> pending</w:t>
            </w:r>
            <w:r>
              <w:rPr>
                <w:rFonts w:ascii="Arial" w:hAnsi="Arial" w:cs="Arial"/>
                <w:sz w:val="20"/>
                <w:szCs w:val="20"/>
              </w:rPr>
              <w:t>)</w:t>
            </w:r>
          </w:p>
        </w:tc>
        <w:tc>
          <w:tcPr>
            <w:tcW w:w="3330" w:type="dxa"/>
            <w:vAlign w:val="center"/>
          </w:tcPr>
          <w:p w:rsidR="000C209F" w:rsidRPr="00360664" w:rsidRDefault="006F1879" w:rsidP="003927A9">
            <w:pPr>
              <w:spacing w:after="0" w:line="240" w:lineRule="auto"/>
              <w:ind w:left="-108" w:right="-108"/>
              <w:jc w:val="center"/>
              <w:rPr>
                <w:rFonts w:ascii="Arial" w:hAnsi="Arial" w:cs="Arial"/>
                <w:sz w:val="20"/>
                <w:szCs w:val="20"/>
              </w:rPr>
            </w:pPr>
            <w:r>
              <w:rPr>
                <w:rFonts w:ascii="Arial" w:hAnsi="Arial" w:cs="Arial"/>
                <w:sz w:val="20"/>
                <w:szCs w:val="20"/>
              </w:rPr>
              <w:t>$</w:t>
            </w:r>
            <w:r w:rsidR="001D52CD">
              <w:rPr>
                <w:rFonts w:ascii="Arial" w:hAnsi="Arial" w:cs="Arial"/>
                <w:sz w:val="20"/>
                <w:szCs w:val="20"/>
              </w:rPr>
              <w:t>0</w:t>
            </w:r>
            <w:r w:rsidR="007F005D">
              <w:rPr>
                <w:rFonts w:ascii="Arial" w:hAnsi="Arial" w:cs="Arial"/>
                <w:sz w:val="20"/>
                <w:szCs w:val="20"/>
              </w:rPr>
              <w:t>.00</w:t>
            </w:r>
          </w:p>
        </w:tc>
        <w:tc>
          <w:tcPr>
            <w:tcW w:w="3420" w:type="dxa"/>
            <w:vAlign w:val="center"/>
          </w:tcPr>
          <w:p w:rsidR="000C209F" w:rsidRPr="00215F63" w:rsidRDefault="00C25B69" w:rsidP="00234D0B">
            <w:pPr>
              <w:spacing w:after="0" w:line="240" w:lineRule="auto"/>
              <w:ind w:left="-108" w:right="-108"/>
              <w:jc w:val="center"/>
              <w:rPr>
                <w:rFonts w:ascii="Arial" w:hAnsi="Arial" w:cs="Arial"/>
                <w:sz w:val="20"/>
                <w:szCs w:val="20"/>
                <w:highlight w:val="yellow"/>
              </w:rPr>
            </w:pPr>
            <w:r>
              <w:rPr>
                <w:rFonts w:ascii="Arial" w:hAnsi="Arial" w:cs="Arial"/>
                <w:sz w:val="20"/>
                <w:szCs w:val="20"/>
              </w:rPr>
              <w:t>0</w:t>
            </w:r>
            <w:r w:rsidR="00845B74" w:rsidRPr="00A46661">
              <w:rPr>
                <w:rFonts w:ascii="Arial" w:hAnsi="Arial" w:cs="Arial"/>
                <w:sz w:val="20"/>
                <w:szCs w:val="20"/>
              </w:rPr>
              <w:t>%</w:t>
            </w:r>
          </w:p>
        </w:tc>
      </w:tr>
    </w:tbl>
    <w:p w:rsidR="000C209F" w:rsidRDefault="000C209F" w:rsidP="00551D8A">
      <w:pPr>
        <w:spacing w:after="0"/>
        <w:ind w:left="-720" w:right="-720"/>
        <w:rPr>
          <w:rFonts w:ascii="Arial" w:hAnsi="Arial" w:cs="Arial"/>
          <w:sz w:val="20"/>
          <w:szCs w:val="20"/>
        </w:rPr>
      </w:pPr>
    </w:p>
    <w:p w:rsidR="000C209F" w:rsidRDefault="000C209F"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3330"/>
        <w:gridCol w:w="3420"/>
      </w:tblGrid>
      <w:tr w:rsidR="000C209F" w:rsidRPr="00360664" w:rsidTr="00360664">
        <w:tc>
          <w:tcPr>
            <w:tcW w:w="4158" w:type="dxa"/>
            <w:shd w:val="pct15" w:color="auto" w:fill="auto"/>
          </w:tcPr>
          <w:p w:rsidR="000C209F" w:rsidRPr="00360664" w:rsidRDefault="000C209F" w:rsidP="00360664">
            <w:pPr>
              <w:spacing w:after="0" w:line="240" w:lineRule="auto"/>
              <w:ind w:right="-108"/>
              <w:rPr>
                <w:rFonts w:ascii="Arial" w:hAnsi="Arial" w:cs="Arial"/>
                <w:b/>
                <w:sz w:val="20"/>
                <w:szCs w:val="20"/>
              </w:rPr>
            </w:pPr>
            <w:r w:rsidRPr="00360664">
              <w:rPr>
                <w:rFonts w:ascii="Arial" w:hAnsi="Arial" w:cs="Arial"/>
                <w:b/>
                <w:sz w:val="20"/>
                <w:szCs w:val="20"/>
              </w:rPr>
              <w:t xml:space="preserve">               Total Project Expenses </w:t>
            </w:r>
          </w:p>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 xml:space="preserve">          and Percentage This Quarter</w:t>
            </w:r>
          </w:p>
        </w:tc>
        <w:tc>
          <w:tcPr>
            <w:tcW w:w="3330" w:type="dxa"/>
            <w:shd w:val="pct15" w:color="auto" w:fill="auto"/>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 xml:space="preserve">     Total Amount of  Funds </w:t>
            </w:r>
          </w:p>
          <w:p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Expended This Quarter</w:t>
            </w:r>
          </w:p>
        </w:tc>
        <w:tc>
          <w:tcPr>
            <w:tcW w:w="3420" w:type="dxa"/>
            <w:shd w:val="pct15" w:color="auto" w:fill="auto"/>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 xml:space="preserve">         Total Percentage of </w:t>
            </w:r>
          </w:p>
          <w:p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Time Used to Date</w:t>
            </w:r>
          </w:p>
        </w:tc>
      </w:tr>
      <w:tr w:rsidR="000C209F" w:rsidRPr="00360664" w:rsidTr="00360664">
        <w:tc>
          <w:tcPr>
            <w:tcW w:w="4158" w:type="dxa"/>
          </w:tcPr>
          <w:p w:rsidR="000C209F" w:rsidRPr="00360664" w:rsidRDefault="001B0E6B" w:rsidP="00360664">
            <w:pPr>
              <w:spacing w:after="0" w:line="240" w:lineRule="auto"/>
              <w:ind w:right="-108"/>
              <w:jc w:val="center"/>
              <w:rPr>
                <w:rFonts w:ascii="Arial" w:hAnsi="Arial" w:cs="Arial"/>
                <w:sz w:val="20"/>
                <w:szCs w:val="20"/>
              </w:rPr>
            </w:pPr>
            <w:r>
              <w:rPr>
                <w:rFonts w:ascii="Arial" w:hAnsi="Arial" w:cs="Arial"/>
                <w:sz w:val="20"/>
                <w:szCs w:val="20"/>
              </w:rPr>
              <w:t>0</w:t>
            </w:r>
            <w:r w:rsidR="002F66FD">
              <w:rPr>
                <w:rFonts w:ascii="Arial" w:hAnsi="Arial" w:cs="Arial"/>
                <w:sz w:val="20"/>
                <w:szCs w:val="20"/>
              </w:rPr>
              <w:t>%</w:t>
            </w:r>
          </w:p>
        </w:tc>
        <w:tc>
          <w:tcPr>
            <w:tcW w:w="3330" w:type="dxa"/>
          </w:tcPr>
          <w:p w:rsidR="000C209F" w:rsidRPr="00360664" w:rsidRDefault="006F1879" w:rsidP="001B0E6B">
            <w:pPr>
              <w:spacing w:after="0" w:line="240" w:lineRule="auto"/>
              <w:ind w:right="-108"/>
              <w:jc w:val="center"/>
              <w:rPr>
                <w:rFonts w:ascii="Arial" w:hAnsi="Arial" w:cs="Arial"/>
                <w:sz w:val="20"/>
                <w:szCs w:val="20"/>
              </w:rPr>
            </w:pPr>
            <w:r>
              <w:rPr>
                <w:rFonts w:ascii="Arial" w:hAnsi="Arial" w:cs="Arial"/>
                <w:sz w:val="20"/>
                <w:szCs w:val="20"/>
              </w:rPr>
              <w:t>$</w:t>
            </w:r>
            <w:r w:rsidR="001B0E6B">
              <w:rPr>
                <w:rFonts w:ascii="Arial" w:hAnsi="Arial" w:cs="Arial"/>
                <w:sz w:val="20"/>
                <w:szCs w:val="20"/>
              </w:rPr>
              <w:t>0</w:t>
            </w:r>
            <w:r w:rsidR="007F005D">
              <w:rPr>
                <w:rFonts w:ascii="Arial" w:hAnsi="Arial" w:cs="Arial"/>
                <w:sz w:val="20"/>
                <w:szCs w:val="20"/>
              </w:rPr>
              <w:t>.00</w:t>
            </w:r>
          </w:p>
        </w:tc>
        <w:tc>
          <w:tcPr>
            <w:tcW w:w="3420" w:type="dxa"/>
          </w:tcPr>
          <w:p w:rsidR="000C209F" w:rsidRPr="00360664" w:rsidRDefault="00C25B69" w:rsidP="00FE2457">
            <w:pPr>
              <w:spacing w:after="0" w:line="240" w:lineRule="auto"/>
              <w:ind w:left="-108" w:right="-108"/>
              <w:jc w:val="center"/>
              <w:rPr>
                <w:rFonts w:ascii="Arial" w:hAnsi="Arial" w:cs="Arial"/>
                <w:sz w:val="20"/>
                <w:szCs w:val="20"/>
              </w:rPr>
            </w:pPr>
            <w:r>
              <w:rPr>
                <w:rFonts w:ascii="Arial" w:hAnsi="Arial" w:cs="Arial"/>
                <w:sz w:val="20"/>
                <w:szCs w:val="20"/>
              </w:rPr>
              <w:t>0</w:t>
            </w:r>
            <w:r w:rsidR="00272964">
              <w:rPr>
                <w:rFonts w:ascii="Arial" w:hAnsi="Arial" w:cs="Arial"/>
                <w:sz w:val="20"/>
                <w:szCs w:val="20"/>
              </w:rPr>
              <w:t>%</w:t>
            </w:r>
          </w:p>
        </w:tc>
      </w:tr>
    </w:tbl>
    <w:p w:rsidR="000C209F" w:rsidRDefault="000C209F" w:rsidP="00551D8A">
      <w:pPr>
        <w:spacing w:after="0"/>
        <w:ind w:left="-720" w:right="-720"/>
        <w:rPr>
          <w:rFonts w:ascii="Arial" w:hAnsi="Arial" w:cs="Arial"/>
          <w:sz w:val="20"/>
          <w:szCs w:val="20"/>
        </w:rPr>
      </w:pPr>
    </w:p>
    <w:p w:rsidR="000C209F" w:rsidRDefault="000C209F">
      <w:pPr>
        <w:rPr>
          <w:rFonts w:ascii="Arial" w:hAnsi="Arial" w:cs="Arial"/>
          <w:sz w:val="20"/>
          <w:szCs w:val="20"/>
        </w:rPr>
      </w:pPr>
      <w:r>
        <w:rPr>
          <w:rFonts w:ascii="Arial" w:hAnsi="Arial" w:cs="Arial"/>
          <w:sz w:val="20"/>
          <w:szCs w:val="20"/>
        </w:rPr>
        <w:br w:type="page"/>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360664" w:rsidTr="00360664">
        <w:tc>
          <w:tcPr>
            <w:tcW w:w="10908" w:type="dxa"/>
          </w:tcPr>
          <w:p w:rsidR="000C209F" w:rsidRPr="00360664" w:rsidRDefault="000C209F" w:rsidP="00360664">
            <w:pPr>
              <w:spacing w:after="0" w:line="240" w:lineRule="auto"/>
              <w:rPr>
                <w:rFonts w:ascii="Arial" w:hAnsi="Arial" w:cs="Arial"/>
                <w:b/>
                <w:sz w:val="20"/>
                <w:szCs w:val="20"/>
              </w:rPr>
            </w:pPr>
          </w:p>
          <w:p w:rsidR="000C209F" w:rsidRPr="00360664" w:rsidRDefault="000C209F" w:rsidP="00360664">
            <w:pPr>
              <w:spacing w:after="0" w:line="240" w:lineRule="auto"/>
              <w:rPr>
                <w:rFonts w:ascii="Arial" w:hAnsi="Arial" w:cs="Arial"/>
                <w:sz w:val="20"/>
                <w:szCs w:val="20"/>
              </w:rPr>
            </w:pPr>
            <w:r w:rsidRPr="00360664">
              <w:rPr>
                <w:rFonts w:ascii="Arial" w:hAnsi="Arial" w:cs="Arial"/>
                <w:b/>
                <w:sz w:val="20"/>
                <w:szCs w:val="20"/>
              </w:rPr>
              <w:t>Project Description</w:t>
            </w:r>
            <w:r w:rsidRPr="00360664">
              <w:rPr>
                <w:rFonts w:ascii="Arial" w:hAnsi="Arial" w:cs="Arial"/>
                <w:sz w:val="20"/>
                <w:szCs w:val="20"/>
              </w:rPr>
              <w:t>:</w:t>
            </w:r>
          </w:p>
          <w:p w:rsidR="000C209F" w:rsidRPr="00360664" w:rsidRDefault="000C209F" w:rsidP="00360664">
            <w:pPr>
              <w:spacing w:after="0" w:line="240" w:lineRule="auto"/>
              <w:rPr>
                <w:rFonts w:ascii="Arial" w:hAnsi="Arial" w:cs="Arial"/>
                <w:sz w:val="20"/>
                <w:szCs w:val="20"/>
              </w:rPr>
            </w:pPr>
          </w:p>
          <w:p w:rsidR="008F3C70" w:rsidRDefault="008F3C70" w:rsidP="008F3C70">
            <w:pPr>
              <w:spacing w:after="0" w:line="240" w:lineRule="auto"/>
              <w:rPr>
                <w:rFonts w:ascii="Arial" w:hAnsi="Arial" w:cs="Arial"/>
                <w:sz w:val="20"/>
                <w:szCs w:val="20"/>
              </w:rPr>
            </w:pPr>
            <w:r w:rsidRPr="008F3C70">
              <w:rPr>
                <w:rFonts w:ascii="Arial" w:hAnsi="Arial" w:cs="Arial"/>
                <w:sz w:val="20"/>
                <w:szCs w:val="20"/>
              </w:rPr>
              <w:t>(The study description shown here is a simplified version and will be expanded with more detail after UDOT has officially selected the university or consultant team for the research contract.)</w:t>
            </w:r>
          </w:p>
          <w:p w:rsidR="008F3C70" w:rsidRPr="008F3C70" w:rsidRDefault="008F3C70" w:rsidP="008F3C70">
            <w:pPr>
              <w:spacing w:after="0" w:line="240" w:lineRule="auto"/>
              <w:rPr>
                <w:rFonts w:ascii="Arial" w:hAnsi="Arial" w:cs="Arial"/>
                <w:sz w:val="20"/>
                <w:szCs w:val="20"/>
              </w:rPr>
            </w:pPr>
          </w:p>
          <w:p w:rsidR="004C4F8B" w:rsidRDefault="008F3C70" w:rsidP="008F3C70">
            <w:pPr>
              <w:spacing w:after="0" w:line="240" w:lineRule="auto"/>
              <w:rPr>
                <w:rFonts w:ascii="Arial" w:hAnsi="Arial" w:cs="Arial"/>
                <w:sz w:val="20"/>
                <w:szCs w:val="20"/>
              </w:rPr>
            </w:pPr>
            <w:r w:rsidRPr="008F3C70">
              <w:rPr>
                <w:rFonts w:ascii="Arial" w:hAnsi="Arial" w:cs="Arial"/>
                <w:sz w:val="20"/>
                <w:szCs w:val="20"/>
              </w:rPr>
              <w:t>Roadway widening over existing walls and embankments, conflicts with settlement-sensitive utilities, and accelerated schedule delivery have increased demands for alternative lightweight fill materials. Engineers and contractors are increasingly considering Lightweight Cellular Concrete (LCC) backfills for abutments, embankments, and Mechanically Stabilized Earth (MSE) retaining walls; however, the absence of a consistent design methodology has led to a wide range of design approaches with no consensus standard. The most common class of LCC used in previous highway projects does not strictly behave like a soil or like concrete and must be investigated as a new material for engineering applications. Controversy exists within the industry regarding whether LCC should be modeled as a frictional or a cementitious (cohesive) material. In addition, earth pressures for retaining wall design and potential failure mechanisms of LCC are poorly understood for retaining wall applications, including uncertainty in LCC interaction with internal wall reinforcement in MSE wall applications.</w:t>
            </w:r>
          </w:p>
          <w:p w:rsidR="008F3C70" w:rsidRDefault="008F3C70" w:rsidP="008F3C70">
            <w:pPr>
              <w:spacing w:after="0" w:line="240" w:lineRule="auto"/>
              <w:rPr>
                <w:rFonts w:ascii="Arial" w:hAnsi="Arial" w:cs="Arial"/>
                <w:sz w:val="20"/>
                <w:szCs w:val="20"/>
              </w:rPr>
            </w:pPr>
          </w:p>
          <w:p w:rsidR="009F209C" w:rsidRPr="009F209C" w:rsidRDefault="00814F16" w:rsidP="00C15C37">
            <w:pPr>
              <w:spacing w:after="0" w:line="240" w:lineRule="auto"/>
              <w:rPr>
                <w:rFonts w:ascii="Arial" w:hAnsi="Arial" w:cs="Arial"/>
                <w:sz w:val="20"/>
                <w:szCs w:val="20"/>
              </w:rPr>
            </w:pPr>
            <w:r w:rsidRPr="00814F16">
              <w:rPr>
                <w:rFonts w:ascii="Arial" w:hAnsi="Arial" w:cs="Arial"/>
                <w:sz w:val="20"/>
                <w:szCs w:val="20"/>
              </w:rPr>
              <w:t>Obj</w:t>
            </w:r>
            <w:r w:rsidR="009F209C">
              <w:rPr>
                <w:rFonts w:ascii="Arial" w:hAnsi="Arial" w:cs="Arial"/>
                <w:sz w:val="20"/>
                <w:szCs w:val="20"/>
              </w:rPr>
              <w:t xml:space="preserve">ective: </w:t>
            </w:r>
            <w:r w:rsidR="004C4F8B">
              <w:rPr>
                <w:rFonts w:ascii="Arial" w:hAnsi="Arial" w:cs="Arial"/>
                <w:sz w:val="20"/>
                <w:szCs w:val="20"/>
              </w:rPr>
              <w:t>M</w:t>
            </w:r>
            <w:r w:rsidR="004C4F8B" w:rsidRPr="004C4F8B">
              <w:rPr>
                <w:rFonts w:ascii="Arial" w:hAnsi="Arial" w:cs="Arial"/>
                <w:sz w:val="20"/>
                <w:szCs w:val="20"/>
              </w:rPr>
              <w:t>easure engineering design parameters and failure mechanisms for unreinforced and reinforced LCC backfills based on large-scale laboratory tests.</w:t>
            </w:r>
          </w:p>
          <w:p w:rsidR="009F209C" w:rsidRPr="009F209C" w:rsidRDefault="009F209C" w:rsidP="009F209C">
            <w:pPr>
              <w:spacing w:after="0" w:line="240" w:lineRule="auto"/>
              <w:rPr>
                <w:rFonts w:ascii="Arial" w:hAnsi="Arial" w:cs="Arial"/>
                <w:sz w:val="20"/>
                <w:szCs w:val="20"/>
              </w:rPr>
            </w:pPr>
          </w:p>
          <w:p w:rsidR="009F209C" w:rsidRDefault="009F209C" w:rsidP="009F209C">
            <w:pPr>
              <w:spacing w:after="0" w:line="240" w:lineRule="auto"/>
              <w:rPr>
                <w:rFonts w:ascii="Arial" w:hAnsi="Arial" w:cs="Arial"/>
                <w:sz w:val="20"/>
                <w:szCs w:val="20"/>
              </w:rPr>
            </w:pPr>
            <w:r w:rsidRPr="009F209C">
              <w:rPr>
                <w:rFonts w:ascii="Arial" w:hAnsi="Arial" w:cs="Arial"/>
                <w:sz w:val="20"/>
                <w:szCs w:val="20"/>
              </w:rPr>
              <w:t xml:space="preserve">Tasks </w:t>
            </w:r>
            <w:r>
              <w:rPr>
                <w:rFonts w:ascii="Arial" w:hAnsi="Arial" w:cs="Arial"/>
                <w:sz w:val="20"/>
                <w:szCs w:val="20"/>
              </w:rPr>
              <w:t xml:space="preserve">for this study </w:t>
            </w:r>
            <w:r w:rsidR="004C4F8B">
              <w:rPr>
                <w:rFonts w:ascii="Arial" w:hAnsi="Arial" w:cs="Arial"/>
                <w:sz w:val="20"/>
                <w:szCs w:val="20"/>
              </w:rPr>
              <w:t>will be listed once the initial research contract is executed.</w:t>
            </w:r>
          </w:p>
          <w:p w:rsidR="009F209C" w:rsidRPr="009F209C" w:rsidRDefault="009F209C" w:rsidP="009F209C">
            <w:pPr>
              <w:spacing w:after="0" w:line="240" w:lineRule="auto"/>
              <w:rPr>
                <w:rFonts w:ascii="Arial" w:hAnsi="Arial" w:cs="Arial"/>
                <w:sz w:val="20"/>
                <w:szCs w:val="20"/>
              </w:rPr>
            </w:pPr>
          </w:p>
          <w:p w:rsidR="002765D0" w:rsidRDefault="003D6A0B" w:rsidP="002765D0">
            <w:pPr>
              <w:spacing w:after="0" w:line="240" w:lineRule="auto"/>
              <w:rPr>
                <w:rFonts w:ascii="Arial" w:hAnsi="Arial" w:cs="Arial"/>
                <w:sz w:val="20"/>
                <w:szCs w:val="20"/>
              </w:rPr>
            </w:pPr>
            <w:r>
              <w:rPr>
                <w:rFonts w:ascii="Arial" w:hAnsi="Arial" w:cs="Arial"/>
                <w:sz w:val="20"/>
                <w:szCs w:val="20"/>
              </w:rPr>
              <w:t xml:space="preserve">The technical advisory committee (TAC) for the study </w:t>
            </w:r>
            <w:r w:rsidR="00CF0586">
              <w:rPr>
                <w:rFonts w:ascii="Arial" w:hAnsi="Arial" w:cs="Arial"/>
                <w:sz w:val="20"/>
                <w:szCs w:val="20"/>
              </w:rPr>
              <w:t xml:space="preserve">currently </w:t>
            </w:r>
            <w:r>
              <w:rPr>
                <w:rFonts w:ascii="Arial" w:hAnsi="Arial" w:cs="Arial"/>
                <w:sz w:val="20"/>
                <w:szCs w:val="20"/>
              </w:rPr>
              <w:t xml:space="preserve">includes representatives from UT, </w:t>
            </w:r>
            <w:r w:rsidR="00D07240" w:rsidRPr="00D07240">
              <w:rPr>
                <w:rFonts w:ascii="Arial" w:hAnsi="Arial" w:cs="Arial"/>
                <w:sz w:val="20"/>
                <w:szCs w:val="20"/>
              </w:rPr>
              <w:t xml:space="preserve">CA, </w:t>
            </w:r>
            <w:r w:rsidR="00544D00">
              <w:rPr>
                <w:rFonts w:ascii="Arial" w:hAnsi="Arial" w:cs="Arial"/>
                <w:sz w:val="20"/>
                <w:szCs w:val="20"/>
              </w:rPr>
              <w:t xml:space="preserve">KS, </w:t>
            </w:r>
            <w:r w:rsidR="00D07240" w:rsidRPr="00D07240">
              <w:rPr>
                <w:rFonts w:ascii="Arial" w:hAnsi="Arial" w:cs="Arial"/>
                <w:sz w:val="20"/>
                <w:szCs w:val="20"/>
              </w:rPr>
              <w:t xml:space="preserve">LA, MI, NY, OR, </w:t>
            </w:r>
            <w:r w:rsidR="00D07240">
              <w:rPr>
                <w:rFonts w:ascii="Arial" w:hAnsi="Arial" w:cs="Arial"/>
                <w:sz w:val="20"/>
                <w:szCs w:val="20"/>
              </w:rPr>
              <w:t xml:space="preserve">and </w:t>
            </w:r>
            <w:r w:rsidR="00D07240" w:rsidRPr="00D07240">
              <w:rPr>
                <w:rFonts w:ascii="Arial" w:hAnsi="Arial" w:cs="Arial"/>
                <w:sz w:val="20"/>
                <w:szCs w:val="20"/>
              </w:rPr>
              <w:t>WA</w:t>
            </w:r>
            <w:r w:rsidR="00D07240">
              <w:rPr>
                <w:rFonts w:ascii="Arial" w:hAnsi="Arial" w:cs="Arial"/>
                <w:sz w:val="20"/>
                <w:szCs w:val="20"/>
              </w:rPr>
              <w:t xml:space="preserve"> </w:t>
            </w:r>
            <w:r w:rsidR="000B1557">
              <w:rPr>
                <w:rFonts w:ascii="Arial" w:hAnsi="Arial" w:cs="Arial"/>
                <w:sz w:val="20"/>
                <w:szCs w:val="20"/>
              </w:rPr>
              <w:t xml:space="preserve">state </w:t>
            </w:r>
            <w:r>
              <w:rPr>
                <w:rFonts w:ascii="Arial" w:hAnsi="Arial" w:cs="Arial"/>
                <w:sz w:val="20"/>
                <w:szCs w:val="20"/>
              </w:rPr>
              <w:t>DOTs</w:t>
            </w:r>
            <w:r w:rsidR="00D07240">
              <w:rPr>
                <w:rFonts w:ascii="Arial" w:hAnsi="Arial" w:cs="Arial"/>
                <w:sz w:val="20"/>
                <w:szCs w:val="20"/>
              </w:rPr>
              <w:t xml:space="preserve"> and FHWA</w:t>
            </w:r>
            <w:r>
              <w:rPr>
                <w:rFonts w:ascii="Arial" w:hAnsi="Arial" w:cs="Arial"/>
                <w:sz w:val="20"/>
                <w:szCs w:val="20"/>
              </w:rPr>
              <w:t>.</w:t>
            </w:r>
          </w:p>
          <w:p w:rsidR="00974B55" w:rsidRPr="00360664" w:rsidRDefault="00974B55" w:rsidP="002765D0">
            <w:pPr>
              <w:spacing w:after="0" w:line="240" w:lineRule="auto"/>
              <w:rPr>
                <w:rFonts w:ascii="Arial" w:hAnsi="Arial" w:cs="Arial"/>
                <w:sz w:val="20"/>
                <w:szCs w:val="20"/>
              </w:rPr>
            </w:pPr>
          </w:p>
        </w:tc>
      </w:tr>
    </w:tbl>
    <w:p w:rsidR="000C209F" w:rsidRDefault="000C209F" w:rsidP="00551D8A">
      <w:pPr>
        <w:spacing w:after="0"/>
        <w:ind w:left="-720" w:right="-720"/>
        <w:rPr>
          <w:rFonts w:ascii="Arial" w:hAnsi="Arial" w:cs="Arial"/>
          <w:sz w:val="20"/>
          <w:szCs w:val="20"/>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360664" w:rsidTr="00360664">
        <w:tc>
          <w:tcPr>
            <w:tcW w:w="10908" w:type="dxa"/>
          </w:tcPr>
          <w:p w:rsidR="000C209F" w:rsidRPr="0078688E" w:rsidRDefault="000C209F" w:rsidP="00716C86">
            <w:pPr>
              <w:spacing w:after="0" w:line="240" w:lineRule="auto"/>
              <w:rPr>
                <w:rFonts w:ascii="Arial" w:hAnsi="Arial" w:cs="Arial"/>
                <w:b/>
                <w:sz w:val="20"/>
                <w:szCs w:val="20"/>
              </w:rPr>
            </w:pPr>
          </w:p>
          <w:p w:rsidR="000C209F" w:rsidRPr="0058680D" w:rsidRDefault="000C209F" w:rsidP="00716C86">
            <w:pPr>
              <w:spacing w:after="0" w:line="240" w:lineRule="auto"/>
              <w:rPr>
                <w:rFonts w:ascii="Arial" w:hAnsi="Arial" w:cs="Arial"/>
                <w:sz w:val="20"/>
                <w:szCs w:val="20"/>
              </w:rPr>
            </w:pPr>
            <w:r w:rsidRPr="00D07240">
              <w:rPr>
                <w:rFonts w:ascii="Arial" w:hAnsi="Arial" w:cs="Arial"/>
                <w:b/>
                <w:sz w:val="20"/>
                <w:szCs w:val="20"/>
              </w:rPr>
              <w:t>Progress this Quarter (includes meetings, work plan status, contract status, significant progress, etc.):</w:t>
            </w:r>
          </w:p>
          <w:p w:rsidR="000C209F" w:rsidRDefault="000C209F" w:rsidP="00716C86">
            <w:pPr>
              <w:spacing w:after="0" w:line="240" w:lineRule="auto"/>
              <w:rPr>
                <w:rFonts w:ascii="Arial" w:hAnsi="Arial" w:cs="Arial"/>
                <w:sz w:val="20"/>
                <w:szCs w:val="20"/>
              </w:rPr>
            </w:pPr>
          </w:p>
          <w:p w:rsidR="00D07240" w:rsidRDefault="00D07240" w:rsidP="00716C86">
            <w:pPr>
              <w:spacing w:after="0" w:line="240" w:lineRule="auto"/>
              <w:rPr>
                <w:rFonts w:ascii="Arial" w:hAnsi="Arial" w:cs="Arial"/>
                <w:sz w:val="20"/>
                <w:szCs w:val="20"/>
              </w:rPr>
            </w:pPr>
            <w:r w:rsidRPr="00D07240">
              <w:rPr>
                <w:rFonts w:ascii="Arial" w:hAnsi="Arial" w:cs="Arial"/>
                <w:b/>
                <w:sz w:val="20"/>
                <w:szCs w:val="20"/>
              </w:rPr>
              <w:t>Tasks</w:t>
            </w:r>
            <w:r>
              <w:rPr>
                <w:rFonts w:ascii="Arial" w:hAnsi="Arial" w:cs="Arial"/>
                <w:sz w:val="20"/>
                <w:szCs w:val="20"/>
              </w:rPr>
              <w:t xml:space="preserve"> – These are being reviewed and finalized for the initial contract.</w:t>
            </w:r>
          </w:p>
          <w:p w:rsidR="00D07240" w:rsidRPr="0058680D" w:rsidRDefault="00D07240" w:rsidP="00716C86">
            <w:pPr>
              <w:spacing w:after="0" w:line="240" w:lineRule="auto"/>
              <w:rPr>
                <w:rFonts w:ascii="Arial" w:hAnsi="Arial" w:cs="Arial"/>
                <w:sz w:val="20"/>
                <w:szCs w:val="20"/>
              </w:rPr>
            </w:pPr>
          </w:p>
          <w:p w:rsidR="00F4758A" w:rsidRDefault="00B07C63" w:rsidP="00F4758A">
            <w:pPr>
              <w:keepNext/>
              <w:keepLines/>
              <w:tabs>
                <w:tab w:val="left" w:pos="7567"/>
              </w:tabs>
              <w:spacing w:after="0" w:line="240" w:lineRule="auto"/>
              <w:rPr>
                <w:rFonts w:ascii="Arial" w:hAnsi="Arial" w:cs="Arial"/>
                <w:sz w:val="20"/>
                <w:szCs w:val="20"/>
              </w:rPr>
            </w:pPr>
            <w:r w:rsidRPr="00B07C63">
              <w:rPr>
                <w:rFonts w:ascii="Arial" w:hAnsi="Arial" w:cs="Arial"/>
                <w:b/>
                <w:sz w:val="20"/>
                <w:szCs w:val="20"/>
              </w:rPr>
              <w:t>Contract</w:t>
            </w:r>
            <w:r>
              <w:rPr>
                <w:rFonts w:ascii="Arial" w:hAnsi="Arial" w:cs="Arial"/>
                <w:sz w:val="20"/>
                <w:szCs w:val="20"/>
              </w:rPr>
              <w:t xml:space="preserve"> –</w:t>
            </w:r>
            <w:r w:rsidR="00C64A82">
              <w:rPr>
                <w:rFonts w:ascii="Arial" w:hAnsi="Arial" w:cs="Arial"/>
                <w:sz w:val="20"/>
                <w:szCs w:val="20"/>
              </w:rPr>
              <w:t xml:space="preserve"> No work completed.</w:t>
            </w:r>
          </w:p>
          <w:p w:rsidR="00F4758A" w:rsidRPr="006E7805" w:rsidRDefault="00F4758A" w:rsidP="00F4758A">
            <w:pPr>
              <w:keepNext/>
              <w:keepLines/>
              <w:tabs>
                <w:tab w:val="left" w:pos="7567"/>
              </w:tabs>
              <w:spacing w:after="0" w:line="240" w:lineRule="auto"/>
              <w:rPr>
                <w:rFonts w:ascii="Arial" w:hAnsi="Arial" w:cs="Arial"/>
                <w:sz w:val="20"/>
                <w:szCs w:val="20"/>
              </w:rPr>
            </w:pPr>
          </w:p>
        </w:tc>
      </w:tr>
      <w:tr w:rsidR="000C209F" w:rsidRPr="00360664" w:rsidTr="003B3781">
        <w:tc>
          <w:tcPr>
            <w:tcW w:w="10908" w:type="dxa"/>
          </w:tcPr>
          <w:p w:rsidR="000C209F" w:rsidRPr="0078688E" w:rsidRDefault="000C209F" w:rsidP="00360664">
            <w:pPr>
              <w:spacing w:after="0" w:line="240" w:lineRule="auto"/>
              <w:rPr>
                <w:rFonts w:ascii="Arial" w:hAnsi="Arial" w:cs="Arial"/>
                <w:b/>
                <w:sz w:val="20"/>
                <w:szCs w:val="20"/>
              </w:rPr>
            </w:pPr>
          </w:p>
          <w:p w:rsidR="000C209F" w:rsidRPr="003F5FBA" w:rsidRDefault="000C209F" w:rsidP="00716C86">
            <w:pPr>
              <w:keepNext/>
              <w:keepLines/>
              <w:spacing w:after="0" w:line="240" w:lineRule="auto"/>
              <w:rPr>
                <w:rFonts w:ascii="Arial" w:hAnsi="Arial" w:cs="Arial"/>
                <w:sz w:val="20"/>
                <w:szCs w:val="20"/>
              </w:rPr>
            </w:pPr>
            <w:r w:rsidRPr="00D07240">
              <w:rPr>
                <w:rFonts w:ascii="Arial" w:hAnsi="Arial" w:cs="Arial"/>
                <w:b/>
                <w:sz w:val="20"/>
                <w:szCs w:val="20"/>
              </w:rPr>
              <w:t>Anticipated work next quarter</w:t>
            </w:r>
            <w:r w:rsidRPr="00D07240">
              <w:rPr>
                <w:rFonts w:ascii="Arial" w:hAnsi="Arial" w:cs="Arial"/>
                <w:sz w:val="20"/>
                <w:szCs w:val="20"/>
              </w:rPr>
              <w:t>:</w:t>
            </w:r>
          </w:p>
          <w:p w:rsidR="00B07C63" w:rsidRPr="003F5FBA" w:rsidRDefault="00B07C63" w:rsidP="00215F63">
            <w:pPr>
              <w:keepNext/>
              <w:keepLines/>
              <w:tabs>
                <w:tab w:val="left" w:pos="7567"/>
              </w:tabs>
              <w:spacing w:after="0" w:line="240" w:lineRule="auto"/>
              <w:rPr>
                <w:rFonts w:ascii="Arial" w:hAnsi="Arial" w:cs="Arial"/>
                <w:sz w:val="20"/>
                <w:szCs w:val="20"/>
              </w:rPr>
            </w:pPr>
          </w:p>
          <w:p w:rsidR="00590473" w:rsidRPr="00D07240" w:rsidRDefault="00590473" w:rsidP="00D07240">
            <w:pPr>
              <w:spacing w:after="0" w:line="240" w:lineRule="auto"/>
              <w:rPr>
                <w:rFonts w:ascii="Arial" w:hAnsi="Arial" w:cs="Arial"/>
                <w:sz w:val="20"/>
                <w:szCs w:val="20"/>
              </w:rPr>
            </w:pPr>
            <w:r w:rsidRPr="00D07240">
              <w:rPr>
                <w:rFonts w:ascii="Arial" w:hAnsi="Arial" w:cs="Arial"/>
                <w:b/>
                <w:sz w:val="20"/>
                <w:szCs w:val="20"/>
              </w:rPr>
              <w:t>Task</w:t>
            </w:r>
            <w:r w:rsidR="00D07240" w:rsidRPr="00D07240">
              <w:rPr>
                <w:rFonts w:ascii="Arial" w:hAnsi="Arial" w:cs="Arial"/>
                <w:b/>
                <w:sz w:val="20"/>
                <w:szCs w:val="20"/>
              </w:rPr>
              <w:t xml:space="preserve">s </w:t>
            </w:r>
            <w:r w:rsidR="00D07240" w:rsidRPr="00D07240">
              <w:rPr>
                <w:rFonts w:ascii="Arial" w:hAnsi="Arial" w:cs="Arial"/>
                <w:sz w:val="20"/>
                <w:szCs w:val="20"/>
              </w:rPr>
              <w:t xml:space="preserve">– </w:t>
            </w:r>
            <w:r w:rsidR="00C64A82">
              <w:rPr>
                <w:rFonts w:ascii="Arial" w:hAnsi="Arial" w:cs="Arial"/>
                <w:sz w:val="20"/>
                <w:szCs w:val="20"/>
              </w:rPr>
              <w:t>Update and review these with the TAC.</w:t>
            </w:r>
          </w:p>
          <w:p w:rsidR="00590473" w:rsidRDefault="00590473" w:rsidP="00215F63">
            <w:pPr>
              <w:keepNext/>
              <w:keepLines/>
              <w:tabs>
                <w:tab w:val="left" w:pos="7567"/>
              </w:tabs>
              <w:spacing w:after="0" w:line="240" w:lineRule="auto"/>
              <w:rPr>
                <w:rFonts w:ascii="Arial" w:hAnsi="Arial" w:cs="Arial"/>
                <w:sz w:val="20"/>
                <w:szCs w:val="20"/>
              </w:rPr>
            </w:pPr>
          </w:p>
          <w:p w:rsidR="004202CA" w:rsidRDefault="00B07C63" w:rsidP="0014543A">
            <w:pPr>
              <w:keepNext/>
              <w:keepLines/>
              <w:tabs>
                <w:tab w:val="left" w:pos="7567"/>
              </w:tabs>
              <w:spacing w:after="0" w:line="240" w:lineRule="auto"/>
              <w:rPr>
                <w:rFonts w:ascii="Arial" w:hAnsi="Arial" w:cs="Arial"/>
                <w:sz w:val="20"/>
                <w:szCs w:val="20"/>
              </w:rPr>
            </w:pPr>
            <w:r w:rsidRPr="00B07C63">
              <w:rPr>
                <w:rFonts w:ascii="Arial" w:hAnsi="Arial" w:cs="Arial"/>
                <w:b/>
                <w:sz w:val="20"/>
                <w:szCs w:val="20"/>
              </w:rPr>
              <w:t>Contract</w:t>
            </w:r>
            <w:r>
              <w:rPr>
                <w:rFonts w:ascii="Arial" w:hAnsi="Arial" w:cs="Arial"/>
                <w:sz w:val="20"/>
                <w:szCs w:val="20"/>
              </w:rPr>
              <w:t xml:space="preserve"> – </w:t>
            </w:r>
            <w:r w:rsidR="00C64A82">
              <w:rPr>
                <w:rFonts w:ascii="Arial" w:hAnsi="Arial" w:cs="Arial"/>
                <w:sz w:val="20"/>
                <w:szCs w:val="20"/>
              </w:rPr>
              <w:t xml:space="preserve">UDOT will officially select the university or consultant team for the research contract. </w:t>
            </w:r>
            <w:r w:rsidR="000E64B7">
              <w:rPr>
                <w:rFonts w:ascii="Arial" w:hAnsi="Arial" w:cs="Arial"/>
                <w:sz w:val="20"/>
                <w:szCs w:val="20"/>
              </w:rPr>
              <w:t>The initial contract will be executed</w:t>
            </w:r>
            <w:r w:rsidR="003C6CC3">
              <w:rPr>
                <w:rFonts w:ascii="Arial" w:hAnsi="Arial" w:cs="Arial"/>
                <w:sz w:val="20"/>
                <w:szCs w:val="20"/>
              </w:rPr>
              <w:t>,</w:t>
            </w:r>
            <w:r w:rsidR="000E64B7">
              <w:rPr>
                <w:rFonts w:ascii="Arial" w:hAnsi="Arial" w:cs="Arial"/>
                <w:sz w:val="20"/>
                <w:szCs w:val="20"/>
              </w:rPr>
              <w:t xml:space="preserve"> and work will begin.</w:t>
            </w:r>
          </w:p>
          <w:p w:rsidR="00A14F62" w:rsidRDefault="00A14F62" w:rsidP="0014543A">
            <w:pPr>
              <w:keepNext/>
              <w:keepLines/>
              <w:tabs>
                <w:tab w:val="left" w:pos="7567"/>
              </w:tabs>
              <w:spacing w:after="0" w:line="240" w:lineRule="auto"/>
              <w:rPr>
                <w:rFonts w:ascii="Arial" w:hAnsi="Arial" w:cs="Arial"/>
                <w:sz w:val="20"/>
                <w:szCs w:val="20"/>
              </w:rPr>
            </w:pPr>
          </w:p>
          <w:p w:rsidR="00A14F62" w:rsidRDefault="00A14F62" w:rsidP="0014543A">
            <w:pPr>
              <w:keepNext/>
              <w:keepLines/>
              <w:tabs>
                <w:tab w:val="left" w:pos="7567"/>
              </w:tabs>
              <w:spacing w:after="0" w:line="240" w:lineRule="auto"/>
              <w:rPr>
                <w:rFonts w:ascii="Arial" w:hAnsi="Arial" w:cs="Arial"/>
                <w:sz w:val="20"/>
                <w:szCs w:val="20"/>
              </w:rPr>
            </w:pPr>
            <w:r w:rsidRPr="00A14F62">
              <w:rPr>
                <w:rFonts w:ascii="Arial" w:hAnsi="Arial" w:cs="Arial"/>
                <w:b/>
                <w:sz w:val="20"/>
                <w:szCs w:val="20"/>
              </w:rPr>
              <w:t>Funding</w:t>
            </w:r>
            <w:r>
              <w:rPr>
                <w:rFonts w:ascii="Arial" w:hAnsi="Arial" w:cs="Arial"/>
                <w:sz w:val="20"/>
                <w:szCs w:val="20"/>
              </w:rPr>
              <w:t xml:space="preserve"> – </w:t>
            </w:r>
            <w:r w:rsidRPr="00A14F62">
              <w:rPr>
                <w:rFonts w:ascii="Arial" w:hAnsi="Arial" w:cs="Arial"/>
                <w:sz w:val="20"/>
                <w:szCs w:val="20"/>
                <w:u w:val="single"/>
              </w:rPr>
              <w:t>Participating state DOTs are requested to transfer their 2019 and 2020 funding commitments to UDOT to fund the research contract</w:t>
            </w:r>
            <w:r w:rsidR="00361665">
              <w:rPr>
                <w:rFonts w:ascii="Arial" w:hAnsi="Arial" w:cs="Arial"/>
                <w:sz w:val="20"/>
                <w:szCs w:val="20"/>
                <w:u w:val="single"/>
              </w:rPr>
              <w:t>.</w:t>
            </w:r>
          </w:p>
          <w:p w:rsidR="00D07240" w:rsidRPr="0078688E" w:rsidRDefault="00D07240" w:rsidP="0014543A">
            <w:pPr>
              <w:keepNext/>
              <w:keepLines/>
              <w:tabs>
                <w:tab w:val="left" w:pos="7567"/>
              </w:tabs>
              <w:spacing w:after="0" w:line="240" w:lineRule="auto"/>
              <w:rPr>
                <w:rFonts w:ascii="Arial" w:hAnsi="Arial" w:cs="Arial"/>
                <w:sz w:val="20"/>
                <w:szCs w:val="20"/>
              </w:rPr>
            </w:pPr>
            <w:bookmarkStart w:id="0" w:name="_GoBack"/>
            <w:bookmarkEnd w:id="0"/>
          </w:p>
        </w:tc>
      </w:tr>
    </w:tbl>
    <w:p w:rsidR="008B7F86" w:rsidRDefault="008B7F86">
      <w:pPr>
        <w:spacing w:after="0" w:line="240" w:lineRule="auto"/>
        <w:rPr>
          <w:rFonts w:ascii="Arial" w:hAnsi="Arial" w:cs="Arial"/>
          <w:sz w:val="20"/>
          <w:szCs w:val="20"/>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AE4FC0" w:rsidTr="00403DFF">
        <w:tc>
          <w:tcPr>
            <w:tcW w:w="10908" w:type="dxa"/>
          </w:tcPr>
          <w:p w:rsidR="000C209F" w:rsidRPr="00AE4FC0" w:rsidRDefault="000C209F" w:rsidP="00360664">
            <w:pPr>
              <w:spacing w:after="0" w:line="240" w:lineRule="auto"/>
              <w:rPr>
                <w:rFonts w:ascii="Arial" w:hAnsi="Arial" w:cs="Arial"/>
                <w:b/>
                <w:sz w:val="20"/>
                <w:szCs w:val="20"/>
              </w:rPr>
            </w:pPr>
            <w:r w:rsidRPr="00AE4FC0">
              <w:rPr>
                <w:rFonts w:ascii="Arial" w:hAnsi="Arial" w:cs="Arial"/>
                <w:b/>
                <w:sz w:val="20"/>
                <w:szCs w:val="20"/>
              </w:rPr>
              <w:t>Significant Results:</w:t>
            </w:r>
          </w:p>
          <w:p w:rsidR="00914892" w:rsidRPr="00AE4FC0" w:rsidRDefault="00914892" w:rsidP="00360664">
            <w:pPr>
              <w:spacing w:after="0" w:line="240" w:lineRule="auto"/>
              <w:rPr>
                <w:rFonts w:ascii="Arial" w:hAnsi="Arial" w:cs="Arial"/>
                <w:b/>
                <w:sz w:val="20"/>
                <w:szCs w:val="20"/>
              </w:rPr>
            </w:pPr>
          </w:p>
          <w:p w:rsidR="00ED3BC8" w:rsidRPr="00AE4FC0" w:rsidRDefault="00AE4FC0" w:rsidP="007B0B57">
            <w:pPr>
              <w:spacing w:after="0" w:line="240" w:lineRule="auto"/>
              <w:rPr>
                <w:rFonts w:ascii="Arial" w:hAnsi="Arial" w:cs="Arial"/>
                <w:sz w:val="20"/>
                <w:szCs w:val="20"/>
              </w:rPr>
            </w:pPr>
            <w:r w:rsidRPr="00AE4FC0">
              <w:rPr>
                <w:rFonts w:ascii="Arial" w:hAnsi="Arial" w:cs="Arial"/>
                <w:sz w:val="20"/>
                <w:szCs w:val="20"/>
              </w:rPr>
              <w:t>None yet.</w:t>
            </w:r>
          </w:p>
        </w:tc>
      </w:tr>
      <w:tr w:rsidR="000C209F" w:rsidRPr="00AE4FC0" w:rsidTr="00360664">
        <w:tc>
          <w:tcPr>
            <w:tcW w:w="10908" w:type="dxa"/>
          </w:tcPr>
          <w:p w:rsidR="000C209F" w:rsidRPr="00AE4FC0" w:rsidRDefault="000C209F" w:rsidP="00360664">
            <w:pPr>
              <w:spacing w:after="0" w:line="240" w:lineRule="auto"/>
              <w:rPr>
                <w:rFonts w:ascii="Arial" w:hAnsi="Arial" w:cs="Arial"/>
                <w:b/>
                <w:sz w:val="20"/>
                <w:szCs w:val="20"/>
              </w:rPr>
            </w:pPr>
          </w:p>
          <w:p w:rsidR="000C209F" w:rsidRPr="00AE4FC0" w:rsidRDefault="000C209F" w:rsidP="00360664">
            <w:pPr>
              <w:spacing w:after="0" w:line="240" w:lineRule="auto"/>
              <w:rPr>
                <w:rFonts w:ascii="Arial" w:hAnsi="Arial" w:cs="Arial"/>
                <w:b/>
                <w:sz w:val="20"/>
                <w:szCs w:val="20"/>
              </w:rPr>
            </w:pPr>
            <w:r w:rsidRPr="00AE4FC0">
              <w:rPr>
                <w:rFonts w:ascii="Arial" w:hAnsi="Arial" w:cs="Arial"/>
                <w:b/>
                <w:sz w:val="20"/>
                <w:szCs w:val="20"/>
              </w:rPr>
              <w:t xml:space="preserve">Circumstance affecting project or budget.  (Please describe any challenges encountered or anticipated that </w:t>
            </w:r>
          </w:p>
          <w:p w:rsidR="000C209F" w:rsidRPr="00AE4FC0" w:rsidRDefault="000C209F" w:rsidP="00360664">
            <w:pPr>
              <w:spacing w:after="0" w:line="240" w:lineRule="auto"/>
              <w:rPr>
                <w:rFonts w:ascii="Arial" w:hAnsi="Arial" w:cs="Arial"/>
                <w:b/>
                <w:sz w:val="20"/>
                <w:szCs w:val="20"/>
              </w:rPr>
            </w:pPr>
            <w:r w:rsidRPr="00AE4FC0">
              <w:rPr>
                <w:rFonts w:ascii="Arial" w:hAnsi="Arial" w:cs="Arial"/>
                <w:b/>
                <w:sz w:val="20"/>
                <w:szCs w:val="20"/>
              </w:rPr>
              <w:t>might affect the completion of the project within the time, scope and fisc</w:t>
            </w:r>
            <w:r w:rsidR="00090119" w:rsidRPr="00AE4FC0">
              <w:rPr>
                <w:rFonts w:ascii="Arial" w:hAnsi="Arial" w:cs="Arial"/>
                <w:b/>
                <w:sz w:val="20"/>
                <w:szCs w:val="20"/>
              </w:rPr>
              <w:t>al constraints set forth in the</w:t>
            </w:r>
          </w:p>
          <w:p w:rsidR="000C209F" w:rsidRPr="00AE4FC0" w:rsidRDefault="000C209F" w:rsidP="00360664">
            <w:pPr>
              <w:spacing w:after="0" w:line="240" w:lineRule="auto"/>
              <w:rPr>
                <w:rFonts w:ascii="Arial" w:hAnsi="Arial" w:cs="Arial"/>
                <w:b/>
                <w:sz w:val="20"/>
                <w:szCs w:val="20"/>
              </w:rPr>
            </w:pPr>
            <w:r w:rsidRPr="00AE4FC0">
              <w:rPr>
                <w:rFonts w:ascii="Arial" w:hAnsi="Arial" w:cs="Arial"/>
                <w:b/>
                <w:sz w:val="20"/>
                <w:szCs w:val="20"/>
              </w:rPr>
              <w:t>agreement, along with recommended solutions to those problems).</w:t>
            </w:r>
          </w:p>
          <w:p w:rsidR="00E85DDE" w:rsidRPr="00AE4FC0" w:rsidRDefault="00E85DDE" w:rsidP="00360664">
            <w:pPr>
              <w:spacing w:after="0" w:line="240" w:lineRule="auto"/>
              <w:rPr>
                <w:rFonts w:ascii="Arial" w:hAnsi="Arial" w:cs="Arial"/>
                <w:b/>
                <w:sz w:val="20"/>
                <w:szCs w:val="20"/>
              </w:rPr>
            </w:pPr>
          </w:p>
          <w:p w:rsidR="00097E8F" w:rsidRPr="00AE4FC0" w:rsidRDefault="00BC6F87" w:rsidP="007B0B57">
            <w:pPr>
              <w:spacing w:after="0" w:line="240" w:lineRule="auto"/>
              <w:rPr>
                <w:rFonts w:ascii="Arial" w:hAnsi="Arial" w:cs="Arial"/>
                <w:sz w:val="20"/>
                <w:szCs w:val="20"/>
              </w:rPr>
            </w:pPr>
            <w:r w:rsidRPr="00AE4FC0">
              <w:rPr>
                <w:rFonts w:ascii="Arial" w:hAnsi="Arial" w:cs="Arial"/>
                <w:sz w:val="20"/>
                <w:szCs w:val="20"/>
              </w:rPr>
              <w:t>None.</w:t>
            </w:r>
          </w:p>
        </w:tc>
      </w:tr>
    </w:tbl>
    <w:p w:rsidR="000C209F" w:rsidRDefault="000C209F" w:rsidP="00551D8A">
      <w:pPr>
        <w:spacing w:after="0"/>
        <w:ind w:left="-720" w:right="-720"/>
        <w:rPr>
          <w:rFonts w:ascii="Arial" w:hAnsi="Arial" w:cs="Arial"/>
          <w:sz w:val="20"/>
          <w:szCs w:val="20"/>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360664" w:rsidTr="00360664">
        <w:tc>
          <w:tcPr>
            <w:tcW w:w="10908" w:type="dxa"/>
          </w:tcPr>
          <w:p w:rsidR="000C209F" w:rsidRPr="00360664" w:rsidRDefault="000C209F" w:rsidP="00360664">
            <w:pPr>
              <w:spacing w:after="0" w:line="240" w:lineRule="auto"/>
              <w:rPr>
                <w:rFonts w:ascii="Arial" w:hAnsi="Arial" w:cs="Arial"/>
                <w:sz w:val="20"/>
                <w:szCs w:val="20"/>
              </w:rPr>
            </w:pPr>
            <w:r w:rsidRPr="00360664">
              <w:rPr>
                <w:rFonts w:ascii="Arial" w:hAnsi="Arial" w:cs="Arial"/>
                <w:b/>
                <w:sz w:val="20"/>
                <w:szCs w:val="20"/>
              </w:rPr>
              <w:t>Potential Implementation:</w:t>
            </w:r>
            <w:r w:rsidRPr="00360664">
              <w:rPr>
                <w:rFonts w:ascii="Arial" w:hAnsi="Arial" w:cs="Arial"/>
                <w:sz w:val="20"/>
                <w:szCs w:val="20"/>
              </w:rPr>
              <w:t xml:space="preserve">  </w:t>
            </w:r>
          </w:p>
          <w:p w:rsidR="000C209F" w:rsidRDefault="000C209F" w:rsidP="00360664">
            <w:pPr>
              <w:spacing w:after="0" w:line="240" w:lineRule="auto"/>
              <w:rPr>
                <w:rFonts w:ascii="Arial" w:hAnsi="Arial" w:cs="Arial"/>
                <w:sz w:val="20"/>
                <w:szCs w:val="20"/>
              </w:rPr>
            </w:pPr>
          </w:p>
          <w:p w:rsidR="00907579" w:rsidRPr="00360664" w:rsidRDefault="00907579" w:rsidP="00186729">
            <w:pPr>
              <w:spacing w:after="0" w:line="240" w:lineRule="auto"/>
              <w:rPr>
                <w:rFonts w:ascii="Arial" w:hAnsi="Arial" w:cs="Arial"/>
                <w:sz w:val="20"/>
                <w:szCs w:val="20"/>
              </w:rPr>
            </w:pPr>
          </w:p>
        </w:tc>
      </w:tr>
    </w:tbl>
    <w:p w:rsidR="000C209F" w:rsidRPr="00743C01" w:rsidRDefault="000C209F" w:rsidP="007B0B57">
      <w:pPr>
        <w:spacing w:after="0"/>
        <w:ind w:right="-720"/>
        <w:rPr>
          <w:rFonts w:ascii="Arial" w:hAnsi="Arial" w:cs="Arial"/>
          <w:sz w:val="20"/>
          <w:szCs w:val="20"/>
        </w:rPr>
      </w:pPr>
    </w:p>
    <w:sectPr w:rsidR="000C209F" w:rsidRPr="00743C01" w:rsidSect="004E14DC">
      <w:footerReference w:type="default" r:id="rId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1E33" w:rsidRDefault="00E41E33" w:rsidP="00106C83">
      <w:pPr>
        <w:spacing w:after="0" w:line="240" w:lineRule="auto"/>
      </w:pPr>
      <w:r>
        <w:separator/>
      </w:r>
    </w:p>
  </w:endnote>
  <w:endnote w:type="continuationSeparator" w:id="0">
    <w:p w:rsidR="00E41E33" w:rsidRDefault="00E41E33"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1967" w:rsidRDefault="00FE1967" w:rsidP="00E371D1">
    <w:pPr>
      <w:pStyle w:val="Footer"/>
      <w:ind w:left="-810"/>
    </w:pPr>
    <w:r>
      <w:t>TPF Program Standard Quarterly Reporting Format – 7/2011</w:t>
    </w:r>
  </w:p>
  <w:p w:rsidR="00FE1967" w:rsidRDefault="00FE19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1E33" w:rsidRDefault="00E41E33" w:rsidP="00106C83">
      <w:pPr>
        <w:spacing w:after="0" w:line="240" w:lineRule="auto"/>
      </w:pPr>
      <w:r>
        <w:separator/>
      </w:r>
    </w:p>
  </w:footnote>
  <w:footnote w:type="continuationSeparator" w:id="0">
    <w:p w:rsidR="00E41E33" w:rsidRDefault="00E41E33" w:rsidP="00106C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A82BD9"/>
    <w:multiLevelType w:val="hybridMultilevel"/>
    <w:tmpl w:val="9E70AC82"/>
    <w:lvl w:ilvl="0" w:tplc="7BC810F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D8A"/>
    <w:rsid w:val="00004A3F"/>
    <w:rsid w:val="00006CB3"/>
    <w:rsid w:val="00010300"/>
    <w:rsid w:val="0001316D"/>
    <w:rsid w:val="00015D61"/>
    <w:rsid w:val="00016052"/>
    <w:rsid w:val="00020513"/>
    <w:rsid w:val="00021A3F"/>
    <w:rsid w:val="00021E18"/>
    <w:rsid w:val="00026EAC"/>
    <w:rsid w:val="00027840"/>
    <w:rsid w:val="000305F4"/>
    <w:rsid w:val="000313D4"/>
    <w:rsid w:val="0003260A"/>
    <w:rsid w:val="000335CC"/>
    <w:rsid w:val="000342EB"/>
    <w:rsid w:val="00035DAD"/>
    <w:rsid w:val="00037FBC"/>
    <w:rsid w:val="00040795"/>
    <w:rsid w:val="000452C8"/>
    <w:rsid w:val="000456E0"/>
    <w:rsid w:val="00045C7E"/>
    <w:rsid w:val="00046DCA"/>
    <w:rsid w:val="00050981"/>
    <w:rsid w:val="000548E7"/>
    <w:rsid w:val="000556F2"/>
    <w:rsid w:val="00056D98"/>
    <w:rsid w:val="00060908"/>
    <w:rsid w:val="00060DDA"/>
    <w:rsid w:val="00061A91"/>
    <w:rsid w:val="00062274"/>
    <w:rsid w:val="000632E0"/>
    <w:rsid w:val="0006342D"/>
    <w:rsid w:val="00064A0B"/>
    <w:rsid w:val="00064DBC"/>
    <w:rsid w:val="00065B11"/>
    <w:rsid w:val="00067968"/>
    <w:rsid w:val="00071797"/>
    <w:rsid w:val="000736BB"/>
    <w:rsid w:val="00073A16"/>
    <w:rsid w:val="00074656"/>
    <w:rsid w:val="0007547B"/>
    <w:rsid w:val="00080DD3"/>
    <w:rsid w:val="0008172C"/>
    <w:rsid w:val="00085456"/>
    <w:rsid w:val="00086047"/>
    <w:rsid w:val="0008637E"/>
    <w:rsid w:val="00087DC0"/>
    <w:rsid w:val="00090062"/>
    <w:rsid w:val="00090119"/>
    <w:rsid w:val="00092D47"/>
    <w:rsid w:val="000937EA"/>
    <w:rsid w:val="000957A8"/>
    <w:rsid w:val="00097E8F"/>
    <w:rsid w:val="000A0D23"/>
    <w:rsid w:val="000A1304"/>
    <w:rsid w:val="000A3BC3"/>
    <w:rsid w:val="000A7C22"/>
    <w:rsid w:val="000B1557"/>
    <w:rsid w:val="000B2F53"/>
    <w:rsid w:val="000B665A"/>
    <w:rsid w:val="000C19CB"/>
    <w:rsid w:val="000C209F"/>
    <w:rsid w:val="000C2F8D"/>
    <w:rsid w:val="000C3E6D"/>
    <w:rsid w:val="000C4744"/>
    <w:rsid w:val="000C4AC9"/>
    <w:rsid w:val="000C65A5"/>
    <w:rsid w:val="000D1273"/>
    <w:rsid w:val="000D2822"/>
    <w:rsid w:val="000D3237"/>
    <w:rsid w:val="000D463D"/>
    <w:rsid w:val="000D6962"/>
    <w:rsid w:val="000D76B4"/>
    <w:rsid w:val="000E112D"/>
    <w:rsid w:val="000E189F"/>
    <w:rsid w:val="000E1C3A"/>
    <w:rsid w:val="000E64B7"/>
    <w:rsid w:val="000F489B"/>
    <w:rsid w:val="000F615B"/>
    <w:rsid w:val="000F73AD"/>
    <w:rsid w:val="000F752B"/>
    <w:rsid w:val="000F7B30"/>
    <w:rsid w:val="000F7DCA"/>
    <w:rsid w:val="001014B9"/>
    <w:rsid w:val="001028A5"/>
    <w:rsid w:val="00102D05"/>
    <w:rsid w:val="00103835"/>
    <w:rsid w:val="00106C83"/>
    <w:rsid w:val="001147C8"/>
    <w:rsid w:val="00114A2D"/>
    <w:rsid w:val="001151DF"/>
    <w:rsid w:val="00121037"/>
    <w:rsid w:val="00122CE0"/>
    <w:rsid w:val="00122DE0"/>
    <w:rsid w:val="00127D97"/>
    <w:rsid w:val="001336E7"/>
    <w:rsid w:val="00133F7A"/>
    <w:rsid w:val="00134EE1"/>
    <w:rsid w:val="00137F7E"/>
    <w:rsid w:val="001428DF"/>
    <w:rsid w:val="001429F4"/>
    <w:rsid w:val="00142FD2"/>
    <w:rsid w:val="0014543A"/>
    <w:rsid w:val="001536F4"/>
    <w:rsid w:val="00154785"/>
    <w:rsid w:val="00154791"/>
    <w:rsid w:val="001547D0"/>
    <w:rsid w:val="00160DCD"/>
    <w:rsid w:val="00161153"/>
    <w:rsid w:val="00164E36"/>
    <w:rsid w:val="00165AF3"/>
    <w:rsid w:val="001665FD"/>
    <w:rsid w:val="00167625"/>
    <w:rsid w:val="001729B6"/>
    <w:rsid w:val="0017398B"/>
    <w:rsid w:val="00174FA3"/>
    <w:rsid w:val="00176B22"/>
    <w:rsid w:val="00177CDB"/>
    <w:rsid w:val="00181F8B"/>
    <w:rsid w:val="0018433C"/>
    <w:rsid w:val="00184959"/>
    <w:rsid w:val="00186107"/>
    <w:rsid w:val="00186729"/>
    <w:rsid w:val="00186B05"/>
    <w:rsid w:val="00190459"/>
    <w:rsid w:val="001917A5"/>
    <w:rsid w:val="001918E8"/>
    <w:rsid w:val="00191F1F"/>
    <w:rsid w:val="00194CD6"/>
    <w:rsid w:val="00197E96"/>
    <w:rsid w:val="001A1210"/>
    <w:rsid w:val="001A25A1"/>
    <w:rsid w:val="001A2E6F"/>
    <w:rsid w:val="001A3095"/>
    <w:rsid w:val="001A3467"/>
    <w:rsid w:val="001A3610"/>
    <w:rsid w:val="001A46FD"/>
    <w:rsid w:val="001A49D9"/>
    <w:rsid w:val="001A7398"/>
    <w:rsid w:val="001B0E6B"/>
    <w:rsid w:val="001B384F"/>
    <w:rsid w:val="001B4B7D"/>
    <w:rsid w:val="001C03A1"/>
    <w:rsid w:val="001C0A2C"/>
    <w:rsid w:val="001C0E72"/>
    <w:rsid w:val="001C1DDE"/>
    <w:rsid w:val="001C1E3F"/>
    <w:rsid w:val="001C4117"/>
    <w:rsid w:val="001C6EFD"/>
    <w:rsid w:val="001C7724"/>
    <w:rsid w:val="001D1DB8"/>
    <w:rsid w:val="001D2FB4"/>
    <w:rsid w:val="001D52CD"/>
    <w:rsid w:val="001D763A"/>
    <w:rsid w:val="001D77C2"/>
    <w:rsid w:val="001D7F6C"/>
    <w:rsid w:val="001E408A"/>
    <w:rsid w:val="001E7777"/>
    <w:rsid w:val="001E77AF"/>
    <w:rsid w:val="001F10B5"/>
    <w:rsid w:val="001F1101"/>
    <w:rsid w:val="001F3C02"/>
    <w:rsid w:val="001F68B9"/>
    <w:rsid w:val="001F7414"/>
    <w:rsid w:val="00202788"/>
    <w:rsid w:val="002028BE"/>
    <w:rsid w:val="00203A70"/>
    <w:rsid w:val="00205F86"/>
    <w:rsid w:val="0020636B"/>
    <w:rsid w:val="0021446D"/>
    <w:rsid w:val="00214FE9"/>
    <w:rsid w:val="00215F63"/>
    <w:rsid w:val="00217F53"/>
    <w:rsid w:val="0022101B"/>
    <w:rsid w:val="00221214"/>
    <w:rsid w:val="00225004"/>
    <w:rsid w:val="0023315F"/>
    <w:rsid w:val="00234D0B"/>
    <w:rsid w:val="00236961"/>
    <w:rsid w:val="00236E81"/>
    <w:rsid w:val="00237469"/>
    <w:rsid w:val="00240A8E"/>
    <w:rsid w:val="002416F6"/>
    <w:rsid w:val="00243027"/>
    <w:rsid w:val="00243FCC"/>
    <w:rsid w:val="002442E9"/>
    <w:rsid w:val="00245D5B"/>
    <w:rsid w:val="00247F54"/>
    <w:rsid w:val="0025100B"/>
    <w:rsid w:val="0025205E"/>
    <w:rsid w:val="002571EA"/>
    <w:rsid w:val="002616D7"/>
    <w:rsid w:val="002661B7"/>
    <w:rsid w:val="00270FAE"/>
    <w:rsid w:val="00271658"/>
    <w:rsid w:val="00272964"/>
    <w:rsid w:val="002742C3"/>
    <w:rsid w:val="002752EA"/>
    <w:rsid w:val="00275F4B"/>
    <w:rsid w:val="00276274"/>
    <w:rsid w:val="002765D0"/>
    <w:rsid w:val="00281C9D"/>
    <w:rsid w:val="00281E8E"/>
    <w:rsid w:val="00282D1B"/>
    <w:rsid w:val="00285DA3"/>
    <w:rsid w:val="00287437"/>
    <w:rsid w:val="002913B7"/>
    <w:rsid w:val="00291F1C"/>
    <w:rsid w:val="0029327C"/>
    <w:rsid w:val="002936D0"/>
    <w:rsid w:val="00293FD8"/>
    <w:rsid w:val="002A0D13"/>
    <w:rsid w:val="002A0E0A"/>
    <w:rsid w:val="002A61A3"/>
    <w:rsid w:val="002A79C8"/>
    <w:rsid w:val="002B1447"/>
    <w:rsid w:val="002B31FF"/>
    <w:rsid w:val="002B45B0"/>
    <w:rsid w:val="002B515E"/>
    <w:rsid w:val="002B56F3"/>
    <w:rsid w:val="002B708D"/>
    <w:rsid w:val="002B7515"/>
    <w:rsid w:val="002C2F72"/>
    <w:rsid w:val="002C3D03"/>
    <w:rsid w:val="002C4321"/>
    <w:rsid w:val="002C6E75"/>
    <w:rsid w:val="002D0754"/>
    <w:rsid w:val="002D0D07"/>
    <w:rsid w:val="002D353E"/>
    <w:rsid w:val="002D60CF"/>
    <w:rsid w:val="002D6EA4"/>
    <w:rsid w:val="002D74C2"/>
    <w:rsid w:val="002E108A"/>
    <w:rsid w:val="002E3204"/>
    <w:rsid w:val="002E3814"/>
    <w:rsid w:val="002E38C3"/>
    <w:rsid w:val="002E5C07"/>
    <w:rsid w:val="002E714C"/>
    <w:rsid w:val="002F3D8F"/>
    <w:rsid w:val="002F40CA"/>
    <w:rsid w:val="002F44FD"/>
    <w:rsid w:val="002F5B74"/>
    <w:rsid w:val="002F66FD"/>
    <w:rsid w:val="0030162E"/>
    <w:rsid w:val="00303BFD"/>
    <w:rsid w:val="003057C7"/>
    <w:rsid w:val="0030656A"/>
    <w:rsid w:val="00310D04"/>
    <w:rsid w:val="003110B5"/>
    <w:rsid w:val="00313136"/>
    <w:rsid w:val="003133E9"/>
    <w:rsid w:val="0031390E"/>
    <w:rsid w:val="00315011"/>
    <w:rsid w:val="00315979"/>
    <w:rsid w:val="00317414"/>
    <w:rsid w:val="00320C3B"/>
    <w:rsid w:val="00321691"/>
    <w:rsid w:val="00322760"/>
    <w:rsid w:val="003227F0"/>
    <w:rsid w:val="00322D8F"/>
    <w:rsid w:val="00324273"/>
    <w:rsid w:val="0032612B"/>
    <w:rsid w:val="00326702"/>
    <w:rsid w:val="00327244"/>
    <w:rsid w:val="00327AC3"/>
    <w:rsid w:val="00332429"/>
    <w:rsid w:val="0033444C"/>
    <w:rsid w:val="003359D7"/>
    <w:rsid w:val="003372CD"/>
    <w:rsid w:val="00337E98"/>
    <w:rsid w:val="00340B50"/>
    <w:rsid w:val="00341D76"/>
    <w:rsid w:val="003442D7"/>
    <w:rsid w:val="00344E45"/>
    <w:rsid w:val="00345067"/>
    <w:rsid w:val="00346208"/>
    <w:rsid w:val="00346691"/>
    <w:rsid w:val="003522B5"/>
    <w:rsid w:val="003541A1"/>
    <w:rsid w:val="00357BC4"/>
    <w:rsid w:val="00360664"/>
    <w:rsid w:val="00361665"/>
    <w:rsid w:val="00362F45"/>
    <w:rsid w:val="003630A0"/>
    <w:rsid w:val="003634EC"/>
    <w:rsid w:val="00365EDB"/>
    <w:rsid w:val="00366877"/>
    <w:rsid w:val="003712E1"/>
    <w:rsid w:val="003739F6"/>
    <w:rsid w:val="00374D25"/>
    <w:rsid w:val="0037649F"/>
    <w:rsid w:val="00382110"/>
    <w:rsid w:val="00384F02"/>
    <w:rsid w:val="0038529F"/>
    <w:rsid w:val="003859E2"/>
    <w:rsid w:val="00385AFF"/>
    <w:rsid w:val="00385EE7"/>
    <w:rsid w:val="00386FBE"/>
    <w:rsid w:val="0038705A"/>
    <w:rsid w:val="003927A9"/>
    <w:rsid w:val="0039332D"/>
    <w:rsid w:val="00395A48"/>
    <w:rsid w:val="003979BD"/>
    <w:rsid w:val="003A6056"/>
    <w:rsid w:val="003B2236"/>
    <w:rsid w:val="003B2F96"/>
    <w:rsid w:val="003B3175"/>
    <w:rsid w:val="003B3781"/>
    <w:rsid w:val="003B4554"/>
    <w:rsid w:val="003B7379"/>
    <w:rsid w:val="003B7740"/>
    <w:rsid w:val="003C239E"/>
    <w:rsid w:val="003C2C2A"/>
    <w:rsid w:val="003C2CCC"/>
    <w:rsid w:val="003C3DF6"/>
    <w:rsid w:val="003C6C9E"/>
    <w:rsid w:val="003C6CC3"/>
    <w:rsid w:val="003D1430"/>
    <w:rsid w:val="003D3FC8"/>
    <w:rsid w:val="003D6A0B"/>
    <w:rsid w:val="003D7E50"/>
    <w:rsid w:val="003E0A8C"/>
    <w:rsid w:val="003E1EF8"/>
    <w:rsid w:val="003E43F0"/>
    <w:rsid w:val="003E4DE4"/>
    <w:rsid w:val="003E5DCB"/>
    <w:rsid w:val="003F3562"/>
    <w:rsid w:val="003F381B"/>
    <w:rsid w:val="003F462A"/>
    <w:rsid w:val="003F5FBA"/>
    <w:rsid w:val="00401351"/>
    <w:rsid w:val="00403405"/>
    <w:rsid w:val="00403DFF"/>
    <w:rsid w:val="004046FE"/>
    <w:rsid w:val="00406380"/>
    <w:rsid w:val="00407984"/>
    <w:rsid w:val="004079E7"/>
    <w:rsid w:val="00411DFA"/>
    <w:rsid w:val="00413511"/>
    <w:rsid w:val="004144E6"/>
    <w:rsid w:val="004156B2"/>
    <w:rsid w:val="0041707D"/>
    <w:rsid w:val="004202CA"/>
    <w:rsid w:val="00432286"/>
    <w:rsid w:val="00432521"/>
    <w:rsid w:val="0043487E"/>
    <w:rsid w:val="00436383"/>
    <w:rsid w:val="004368AD"/>
    <w:rsid w:val="00437734"/>
    <w:rsid w:val="004377DD"/>
    <w:rsid w:val="00437E79"/>
    <w:rsid w:val="00440CE6"/>
    <w:rsid w:val="00443B8F"/>
    <w:rsid w:val="004476BB"/>
    <w:rsid w:val="00447F77"/>
    <w:rsid w:val="00450032"/>
    <w:rsid w:val="004519D7"/>
    <w:rsid w:val="0045218A"/>
    <w:rsid w:val="00452515"/>
    <w:rsid w:val="00455A67"/>
    <w:rsid w:val="00461ACE"/>
    <w:rsid w:val="0046217B"/>
    <w:rsid w:val="00463EA1"/>
    <w:rsid w:val="004640B2"/>
    <w:rsid w:val="004717D8"/>
    <w:rsid w:val="00471E00"/>
    <w:rsid w:val="00474EBA"/>
    <w:rsid w:val="00475B6A"/>
    <w:rsid w:val="00476BA3"/>
    <w:rsid w:val="00480AC3"/>
    <w:rsid w:val="004828D8"/>
    <w:rsid w:val="004846CC"/>
    <w:rsid w:val="0048471D"/>
    <w:rsid w:val="004868B9"/>
    <w:rsid w:val="0048726C"/>
    <w:rsid w:val="004913CE"/>
    <w:rsid w:val="00492C17"/>
    <w:rsid w:val="00497326"/>
    <w:rsid w:val="004974E1"/>
    <w:rsid w:val="004A3ABB"/>
    <w:rsid w:val="004A5173"/>
    <w:rsid w:val="004A5230"/>
    <w:rsid w:val="004B003D"/>
    <w:rsid w:val="004B3E34"/>
    <w:rsid w:val="004B63B0"/>
    <w:rsid w:val="004C4F8B"/>
    <w:rsid w:val="004D1BEB"/>
    <w:rsid w:val="004D2B8A"/>
    <w:rsid w:val="004D377B"/>
    <w:rsid w:val="004D4972"/>
    <w:rsid w:val="004D5EEE"/>
    <w:rsid w:val="004D6151"/>
    <w:rsid w:val="004D6DF5"/>
    <w:rsid w:val="004E14DC"/>
    <w:rsid w:val="004E1A24"/>
    <w:rsid w:val="004E4852"/>
    <w:rsid w:val="004E4A6C"/>
    <w:rsid w:val="004E5DF5"/>
    <w:rsid w:val="004E6402"/>
    <w:rsid w:val="004E771A"/>
    <w:rsid w:val="004F0AB6"/>
    <w:rsid w:val="004F173B"/>
    <w:rsid w:val="004F20A1"/>
    <w:rsid w:val="004F586D"/>
    <w:rsid w:val="00501478"/>
    <w:rsid w:val="005030A0"/>
    <w:rsid w:val="00503310"/>
    <w:rsid w:val="005047EA"/>
    <w:rsid w:val="00504F10"/>
    <w:rsid w:val="005066DA"/>
    <w:rsid w:val="00506FC6"/>
    <w:rsid w:val="005077FE"/>
    <w:rsid w:val="005114CB"/>
    <w:rsid w:val="00511F24"/>
    <w:rsid w:val="00511FD0"/>
    <w:rsid w:val="00512783"/>
    <w:rsid w:val="005130F7"/>
    <w:rsid w:val="0051331F"/>
    <w:rsid w:val="005135ED"/>
    <w:rsid w:val="00514D87"/>
    <w:rsid w:val="00517E74"/>
    <w:rsid w:val="00520070"/>
    <w:rsid w:val="00520D9B"/>
    <w:rsid w:val="00526BB3"/>
    <w:rsid w:val="00532264"/>
    <w:rsid w:val="0053269E"/>
    <w:rsid w:val="00533DC2"/>
    <w:rsid w:val="00534F97"/>
    <w:rsid w:val="00535598"/>
    <w:rsid w:val="00535AE5"/>
    <w:rsid w:val="005365F1"/>
    <w:rsid w:val="0053700F"/>
    <w:rsid w:val="00541957"/>
    <w:rsid w:val="00541D74"/>
    <w:rsid w:val="00541ECB"/>
    <w:rsid w:val="0054272F"/>
    <w:rsid w:val="00544101"/>
    <w:rsid w:val="00544D00"/>
    <w:rsid w:val="00545CF7"/>
    <w:rsid w:val="00547870"/>
    <w:rsid w:val="00547EE3"/>
    <w:rsid w:val="0055178A"/>
    <w:rsid w:val="00551D8A"/>
    <w:rsid w:val="00553788"/>
    <w:rsid w:val="00556D05"/>
    <w:rsid w:val="0055748B"/>
    <w:rsid w:val="0056012D"/>
    <w:rsid w:val="0056196C"/>
    <w:rsid w:val="00567491"/>
    <w:rsid w:val="00567593"/>
    <w:rsid w:val="00567605"/>
    <w:rsid w:val="0057047E"/>
    <w:rsid w:val="0057136C"/>
    <w:rsid w:val="00572A58"/>
    <w:rsid w:val="00574457"/>
    <w:rsid w:val="00574EA0"/>
    <w:rsid w:val="00577067"/>
    <w:rsid w:val="005806C7"/>
    <w:rsid w:val="00581B36"/>
    <w:rsid w:val="0058332B"/>
    <w:rsid w:val="0058363E"/>
    <w:rsid w:val="00583E8E"/>
    <w:rsid w:val="0058680D"/>
    <w:rsid w:val="00587908"/>
    <w:rsid w:val="00590473"/>
    <w:rsid w:val="00591AF5"/>
    <w:rsid w:val="00591AF6"/>
    <w:rsid w:val="0059636D"/>
    <w:rsid w:val="005965D0"/>
    <w:rsid w:val="005A0EC0"/>
    <w:rsid w:val="005A16F8"/>
    <w:rsid w:val="005A4A58"/>
    <w:rsid w:val="005A4E82"/>
    <w:rsid w:val="005A6B45"/>
    <w:rsid w:val="005B4511"/>
    <w:rsid w:val="005B4745"/>
    <w:rsid w:val="005B5FF2"/>
    <w:rsid w:val="005C01E8"/>
    <w:rsid w:val="005C058D"/>
    <w:rsid w:val="005C2C1F"/>
    <w:rsid w:val="005C75FE"/>
    <w:rsid w:val="005C7625"/>
    <w:rsid w:val="005D1401"/>
    <w:rsid w:val="005D25B4"/>
    <w:rsid w:val="005D3419"/>
    <w:rsid w:val="005D567C"/>
    <w:rsid w:val="005D676C"/>
    <w:rsid w:val="005D7C5E"/>
    <w:rsid w:val="005E4F2E"/>
    <w:rsid w:val="005F2022"/>
    <w:rsid w:val="005F5558"/>
    <w:rsid w:val="006015F0"/>
    <w:rsid w:val="0060182C"/>
    <w:rsid w:val="00601AE7"/>
    <w:rsid w:val="00601EBD"/>
    <w:rsid w:val="00602A2F"/>
    <w:rsid w:val="0060386E"/>
    <w:rsid w:val="00603F07"/>
    <w:rsid w:val="0060441D"/>
    <w:rsid w:val="006073E2"/>
    <w:rsid w:val="00611C50"/>
    <w:rsid w:val="006168C2"/>
    <w:rsid w:val="00620B85"/>
    <w:rsid w:val="00623262"/>
    <w:rsid w:val="006232CC"/>
    <w:rsid w:val="00626480"/>
    <w:rsid w:val="00631C35"/>
    <w:rsid w:val="00631D3F"/>
    <w:rsid w:val="00632F23"/>
    <w:rsid w:val="006337FF"/>
    <w:rsid w:val="00636B01"/>
    <w:rsid w:val="00637E5B"/>
    <w:rsid w:val="00640344"/>
    <w:rsid w:val="00640E08"/>
    <w:rsid w:val="00641054"/>
    <w:rsid w:val="00642821"/>
    <w:rsid w:val="00642D1A"/>
    <w:rsid w:val="0064542D"/>
    <w:rsid w:val="00645C02"/>
    <w:rsid w:val="00646FAC"/>
    <w:rsid w:val="00647F92"/>
    <w:rsid w:val="00653AE0"/>
    <w:rsid w:val="00653B7F"/>
    <w:rsid w:val="00654B31"/>
    <w:rsid w:val="006558D1"/>
    <w:rsid w:val="00657540"/>
    <w:rsid w:val="006645A1"/>
    <w:rsid w:val="00665039"/>
    <w:rsid w:val="0066537B"/>
    <w:rsid w:val="00670A8E"/>
    <w:rsid w:val="006743F1"/>
    <w:rsid w:val="0068036E"/>
    <w:rsid w:val="00682C5E"/>
    <w:rsid w:val="00687192"/>
    <w:rsid w:val="00691553"/>
    <w:rsid w:val="00692F4C"/>
    <w:rsid w:val="00693E87"/>
    <w:rsid w:val="006962AF"/>
    <w:rsid w:val="006A5420"/>
    <w:rsid w:val="006A5F4C"/>
    <w:rsid w:val="006A7AC1"/>
    <w:rsid w:val="006B1998"/>
    <w:rsid w:val="006B42FE"/>
    <w:rsid w:val="006B6D4A"/>
    <w:rsid w:val="006B7448"/>
    <w:rsid w:val="006B7F63"/>
    <w:rsid w:val="006C08D2"/>
    <w:rsid w:val="006C1783"/>
    <w:rsid w:val="006C2158"/>
    <w:rsid w:val="006C2DA5"/>
    <w:rsid w:val="006C378D"/>
    <w:rsid w:val="006C438C"/>
    <w:rsid w:val="006C4E6B"/>
    <w:rsid w:val="006C50DB"/>
    <w:rsid w:val="006C6FE7"/>
    <w:rsid w:val="006C7F35"/>
    <w:rsid w:val="006D03A4"/>
    <w:rsid w:val="006D1D35"/>
    <w:rsid w:val="006D6160"/>
    <w:rsid w:val="006E1171"/>
    <w:rsid w:val="006E1297"/>
    <w:rsid w:val="006E6FFF"/>
    <w:rsid w:val="006E7805"/>
    <w:rsid w:val="006F1879"/>
    <w:rsid w:val="006F669A"/>
    <w:rsid w:val="006F6A29"/>
    <w:rsid w:val="006F7927"/>
    <w:rsid w:val="007029AB"/>
    <w:rsid w:val="00704202"/>
    <w:rsid w:val="00705BE7"/>
    <w:rsid w:val="00707493"/>
    <w:rsid w:val="00715C3B"/>
    <w:rsid w:val="00715C84"/>
    <w:rsid w:val="00716C86"/>
    <w:rsid w:val="00725128"/>
    <w:rsid w:val="00725BCF"/>
    <w:rsid w:val="00725BFD"/>
    <w:rsid w:val="00726BE1"/>
    <w:rsid w:val="007308C4"/>
    <w:rsid w:val="00731FB6"/>
    <w:rsid w:val="00732659"/>
    <w:rsid w:val="00733FC5"/>
    <w:rsid w:val="00741D56"/>
    <w:rsid w:val="00742FFE"/>
    <w:rsid w:val="00743C01"/>
    <w:rsid w:val="007449D3"/>
    <w:rsid w:val="007459C3"/>
    <w:rsid w:val="00752379"/>
    <w:rsid w:val="00753B95"/>
    <w:rsid w:val="00754076"/>
    <w:rsid w:val="00755D8B"/>
    <w:rsid w:val="00756D70"/>
    <w:rsid w:val="007604EA"/>
    <w:rsid w:val="00760A2B"/>
    <w:rsid w:val="00763824"/>
    <w:rsid w:val="00763DDA"/>
    <w:rsid w:val="00770417"/>
    <w:rsid w:val="00770FD2"/>
    <w:rsid w:val="00774CA4"/>
    <w:rsid w:val="00774FAA"/>
    <w:rsid w:val="00775458"/>
    <w:rsid w:val="00777B5F"/>
    <w:rsid w:val="00784EC4"/>
    <w:rsid w:val="0078688E"/>
    <w:rsid w:val="007905E2"/>
    <w:rsid w:val="00790C4A"/>
    <w:rsid w:val="0079114B"/>
    <w:rsid w:val="0079313F"/>
    <w:rsid w:val="007932BB"/>
    <w:rsid w:val="007A05E1"/>
    <w:rsid w:val="007A4135"/>
    <w:rsid w:val="007A4DE8"/>
    <w:rsid w:val="007A5F19"/>
    <w:rsid w:val="007B0B57"/>
    <w:rsid w:val="007B3202"/>
    <w:rsid w:val="007B3747"/>
    <w:rsid w:val="007B3CBC"/>
    <w:rsid w:val="007B5208"/>
    <w:rsid w:val="007B5995"/>
    <w:rsid w:val="007B5EFC"/>
    <w:rsid w:val="007B6F39"/>
    <w:rsid w:val="007B7989"/>
    <w:rsid w:val="007B79D8"/>
    <w:rsid w:val="007B7FDB"/>
    <w:rsid w:val="007C2525"/>
    <w:rsid w:val="007C3363"/>
    <w:rsid w:val="007C480F"/>
    <w:rsid w:val="007C5DD0"/>
    <w:rsid w:val="007D0862"/>
    <w:rsid w:val="007D0ADF"/>
    <w:rsid w:val="007D1298"/>
    <w:rsid w:val="007D1439"/>
    <w:rsid w:val="007D18E0"/>
    <w:rsid w:val="007D1BA5"/>
    <w:rsid w:val="007D27BC"/>
    <w:rsid w:val="007D2B1D"/>
    <w:rsid w:val="007D2BB8"/>
    <w:rsid w:val="007D5695"/>
    <w:rsid w:val="007D5CA9"/>
    <w:rsid w:val="007D695F"/>
    <w:rsid w:val="007D7074"/>
    <w:rsid w:val="007D7479"/>
    <w:rsid w:val="007E2648"/>
    <w:rsid w:val="007E5BD2"/>
    <w:rsid w:val="007E6319"/>
    <w:rsid w:val="007F005D"/>
    <w:rsid w:val="007F0353"/>
    <w:rsid w:val="007F0BF1"/>
    <w:rsid w:val="007F2705"/>
    <w:rsid w:val="007F40AF"/>
    <w:rsid w:val="007F4964"/>
    <w:rsid w:val="007F53D0"/>
    <w:rsid w:val="007F635C"/>
    <w:rsid w:val="00800E72"/>
    <w:rsid w:val="00803CB4"/>
    <w:rsid w:val="00805225"/>
    <w:rsid w:val="00811DF5"/>
    <w:rsid w:val="00813575"/>
    <w:rsid w:val="008137D5"/>
    <w:rsid w:val="00814F16"/>
    <w:rsid w:val="00815068"/>
    <w:rsid w:val="00815C67"/>
    <w:rsid w:val="008202B0"/>
    <w:rsid w:val="00821F4B"/>
    <w:rsid w:val="00822B79"/>
    <w:rsid w:val="00822FE0"/>
    <w:rsid w:val="00826193"/>
    <w:rsid w:val="00826B07"/>
    <w:rsid w:val="00826F63"/>
    <w:rsid w:val="008273D7"/>
    <w:rsid w:val="00830B5B"/>
    <w:rsid w:val="00833757"/>
    <w:rsid w:val="00833D43"/>
    <w:rsid w:val="00841D01"/>
    <w:rsid w:val="00842C14"/>
    <w:rsid w:val="008451C1"/>
    <w:rsid w:val="00845B74"/>
    <w:rsid w:val="008479DD"/>
    <w:rsid w:val="00851FDC"/>
    <w:rsid w:val="008531FF"/>
    <w:rsid w:val="00853ADF"/>
    <w:rsid w:val="00854A9B"/>
    <w:rsid w:val="0085563C"/>
    <w:rsid w:val="008559B8"/>
    <w:rsid w:val="008628DB"/>
    <w:rsid w:val="008633F9"/>
    <w:rsid w:val="00863AD7"/>
    <w:rsid w:val="00864DD3"/>
    <w:rsid w:val="00866277"/>
    <w:rsid w:val="00867CFC"/>
    <w:rsid w:val="00871AD8"/>
    <w:rsid w:val="00872226"/>
    <w:rsid w:val="008727B7"/>
    <w:rsid w:val="00872F18"/>
    <w:rsid w:val="008730EB"/>
    <w:rsid w:val="00874EF7"/>
    <w:rsid w:val="008753B7"/>
    <w:rsid w:val="0087604C"/>
    <w:rsid w:val="00876312"/>
    <w:rsid w:val="00883F30"/>
    <w:rsid w:val="008860BE"/>
    <w:rsid w:val="008942C9"/>
    <w:rsid w:val="00895F6C"/>
    <w:rsid w:val="008A0AF9"/>
    <w:rsid w:val="008A6693"/>
    <w:rsid w:val="008B15DB"/>
    <w:rsid w:val="008B2728"/>
    <w:rsid w:val="008B3332"/>
    <w:rsid w:val="008B449D"/>
    <w:rsid w:val="008B7F86"/>
    <w:rsid w:val="008C06A5"/>
    <w:rsid w:val="008C070D"/>
    <w:rsid w:val="008C1AE4"/>
    <w:rsid w:val="008C22B3"/>
    <w:rsid w:val="008D04F8"/>
    <w:rsid w:val="008D06D3"/>
    <w:rsid w:val="008D1B39"/>
    <w:rsid w:val="008D2FC6"/>
    <w:rsid w:val="008D3307"/>
    <w:rsid w:val="008D544A"/>
    <w:rsid w:val="008E2853"/>
    <w:rsid w:val="008E481B"/>
    <w:rsid w:val="008E57BB"/>
    <w:rsid w:val="008E6C4D"/>
    <w:rsid w:val="008E6F0C"/>
    <w:rsid w:val="008E75C5"/>
    <w:rsid w:val="008E7F29"/>
    <w:rsid w:val="008F00F3"/>
    <w:rsid w:val="008F3C70"/>
    <w:rsid w:val="008F3D6B"/>
    <w:rsid w:val="008F5A12"/>
    <w:rsid w:val="008F6304"/>
    <w:rsid w:val="008F7EC0"/>
    <w:rsid w:val="008F7F87"/>
    <w:rsid w:val="00900981"/>
    <w:rsid w:val="00901F7B"/>
    <w:rsid w:val="0090279E"/>
    <w:rsid w:val="00902A65"/>
    <w:rsid w:val="0090315B"/>
    <w:rsid w:val="00905929"/>
    <w:rsid w:val="00907579"/>
    <w:rsid w:val="00913492"/>
    <w:rsid w:val="00914892"/>
    <w:rsid w:val="0091609B"/>
    <w:rsid w:val="0092091E"/>
    <w:rsid w:val="00922BC1"/>
    <w:rsid w:val="00923793"/>
    <w:rsid w:val="009255A2"/>
    <w:rsid w:val="00926E5F"/>
    <w:rsid w:val="00930617"/>
    <w:rsid w:val="00931376"/>
    <w:rsid w:val="00931C40"/>
    <w:rsid w:val="00931D5A"/>
    <w:rsid w:val="00934F8D"/>
    <w:rsid w:val="00935EEF"/>
    <w:rsid w:val="00936D01"/>
    <w:rsid w:val="00937474"/>
    <w:rsid w:val="009431CA"/>
    <w:rsid w:val="00950310"/>
    <w:rsid w:val="00953F07"/>
    <w:rsid w:val="00954BF6"/>
    <w:rsid w:val="00956349"/>
    <w:rsid w:val="009568FA"/>
    <w:rsid w:val="00957DF3"/>
    <w:rsid w:val="0096036D"/>
    <w:rsid w:val="0096221A"/>
    <w:rsid w:val="009631F5"/>
    <w:rsid w:val="00971272"/>
    <w:rsid w:val="00974B55"/>
    <w:rsid w:val="00975A81"/>
    <w:rsid w:val="00977F01"/>
    <w:rsid w:val="00980874"/>
    <w:rsid w:val="0098313E"/>
    <w:rsid w:val="0098387E"/>
    <w:rsid w:val="0098654C"/>
    <w:rsid w:val="00990B9B"/>
    <w:rsid w:val="00990EA4"/>
    <w:rsid w:val="009944A4"/>
    <w:rsid w:val="00994743"/>
    <w:rsid w:val="009958E4"/>
    <w:rsid w:val="00997B12"/>
    <w:rsid w:val="009A0566"/>
    <w:rsid w:val="009A1ADB"/>
    <w:rsid w:val="009A62E2"/>
    <w:rsid w:val="009A666B"/>
    <w:rsid w:val="009A6841"/>
    <w:rsid w:val="009A76C8"/>
    <w:rsid w:val="009B0CE7"/>
    <w:rsid w:val="009B1790"/>
    <w:rsid w:val="009B1F95"/>
    <w:rsid w:val="009B2161"/>
    <w:rsid w:val="009B32D9"/>
    <w:rsid w:val="009B3FBC"/>
    <w:rsid w:val="009B6056"/>
    <w:rsid w:val="009B699B"/>
    <w:rsid w:val="009B6BB8"/>
    <w:rsid w:val="009B74C8"/>
    <w:rsid w:val="009C154D"/>
    <w:rsid w:val="009C3C41"/>
    <w:rsid w:val="009C548E"/>
    <w:rsid w:val="009C7A94"/>
    <w:rsid w:val="009D7815"/>
    <w:rsid w:val="009E072C"/>
    <w:rsid w:val="009E245A"/>
    <w:rsid w:val="009E510F"/>
    <w:rsid w:val="009E7D89"/>
    <w:rsid w:val="009F1434"/>
    <w:rsid w:val="009F209C"/>
    <w:rsid w:val="009F264E"/>
    <w:rsid w:val="009F4F48"/>
    <w:rsid w:val="009F753A"/>
    <w:rsid w:val="009F7672"/>
    <w:rsid w:val="00A039AC"/>
    <w:rsid w:val="00A05FEB"/>
    <w:rsid w:val="00A063C2"/>
    <w:rsid w:val="00A07716"/>
    <w:rsid w:val="00A1292D"/>
    <w:rsid w:val="00A14F62"/>
    <w:rsid w:val="00A17DA3"/>
    <w:rsid w:val="00A21B03"/>
    <w:rsid w:val="00A2219C"/>
    <w:rsid w:val="00A247A2"/>
    <w:rsid w:val="00A2569D"/>
    <w:rsid w:val="00A26653"/>
    <w:rsid w:val="00A26E0B"/>
    <w:rsid w:val="00A302EF"/>
    <w:rsid w:val="00A33635"/>
    <w:rsid w:val="00A34F1F"/>
    <w:rsid w:val="00A41C8E"/>
    <w:rsid w:val="00A4212B"/>
    <w:rsid w:val="00A43875"/>
    <w:rsid w:val="00A4439C"/>
    <w:rsid w:val="00A45297"/>
    <w:rsid w:val="00A464CB"/>
    <w:rsid w:val="00A46661"/>
    <w:rsid w:val="00A50219"/>
    <w:rsid w:val="00A5026A"/>
    <w:rsid w:val="00A5061D"/>
    <w:rsid w:val="00A515F5"/>
    <w:rsid w:val="00A52629"/>
    <w:rsid w:val="00A55DB3"/>
    <w:rsid w:val="00A606D4"/>
    <w:rsid w:val="00A60BD4"/>
    <w:rsid w:val="00A622D5"/>
    <w:rsid w:val="00A63677"/>
    <w:rsid w:val="00A6396D"/>
    <w:rsid w:val="00A63B31"/>
    <w:rsid w:val="00A63B6A"/>
    <w:rsid w:val="00A64232"/>
    <w:rsid w:val="00A701C7"/>
    <w:rsid w:val="00A71498"/>
    <w:rsid w:val="00A72AC2"/>
    <w:rsid w:val="00A74E74"/>
    <w:rsid w:val="00A77243"/>
    <w:rsid w:val="00A773B0"/>
    <w:rsid w:val="00A803FA"/>
    <w:rsid w:val="00A81C53"/>
    <w:rsid w:val="00A82694"/>
    <w:rsid w:val="00A85447"/>
    <w:rsid w:val="00A937D9"/>
    <w:rsid w:val="00A93FE4"/>
    <w:rsid w:val="00A9556F"/>
    <w:rsid w:val="00A97CF7"/>
    <w:rsid w:val="00AA1C3F"/>
    <w:rsid w:val="00AA4D37"/>
    <w:rsid w:val="00AA54A6"/>
    <w:rsid w:val="00AA62C5"/>
    <w:rsid w:val="00AA72F5"/>
    <w:rsid w:val="00AB0016"/>
    <w:rsid w:val="00AB156A"/>
    <w:rsid w:val="00AB1949"/>
    <w:rsid w:val="00AB1B0F"/>
    <w:rsid w:val="00AB3E7F"/>
    <w:rsid w:val="00AB6013"/>
    <w:rsid w:val="00AB7C11"/>
    <w:rsid w:val="00AC5E5C"/>
    <w:rsid w:val="00AC6F45"/>
    <w:rsid w:val="00AD04F0"/>
    <w:rsid w:val="00AD2868"/>
    <w:rsid w:val="00AD4CFD"/>
    <w:rsid w:val="00AD5786"/>
    <w:rsid w:val="00AD6893"/>
    <w:rsid w:val="00AE185D"/>
    <w:rsid w:val="00AE2045"/>
    <w:rsid w:val="00AE46B0"/>
    <w:rsid w:val="00AE4CB3"/>
    <w:rsid w:val="00AE4FC0"/>
    <w:rsid w:val="00AE628E"/>
    <w:rsid w:val="00AF15B9"/>
    <w:rsid w:val="00AF4849"/>
    <w:rsid w:val="00AF5252"/>
    <w:rsid w:val="00B00836"/>
    <w:rsid w:val="00B02CE3"/>
    <w:rsid w:val="00B03008"/>
    <w:rsid w:val="00B052C3"/>
    <w:rsid w:val="00B0581E"/>
    <w:rsid w:val="00B07C63"/>
    <w:rsid w:val="00B07CAF"/>
    <w:rsid w:val="00B12771"/>
    <w:rsid w:val="00B137C6"/>
    <w:rsid w:val="00B15312"/>
    <w:rsid w:val="00B2185C"/>
    <w:rsid w:val="00B265C0"/>
    <w:rsid w:val="00B30F4C"/>
    <w:rsid w:val="00B367BE"/>
    <w:rsid w:val="00B37065"/>
    <w:rsid w:val="00B40689"/>
    <w:rsid w:val="00B4171E"/>
    <w:rsid w:val="00B44C2D"/>
    <w:rsid w:val="00B44F1A"/>
    <w:rsid w:val="00B45A07"/>
    <w:rsid w:val="00B46767"/>
    <w:rsid w:val="00B46D2F"/>
    <w:rsid w:val="00B46E23"/>
    <w:rsid w:val="00B47884"/>
    <w:rsid w:val="00B47C54"/>
    <w:rsid w:val="00B52061"/>
    <w:rsid w:val="00B52859"/>
    <w:rsid w:val="00B53C27"/>
    <w:rsid w:val="00B540A7"/>
    <w:rsid w:val="00B56759"/>
    <w:rsid w:val="00B567AB"/>
    <w:rsid w:val="00B61EC4"/>
    <w:rsid w:val="00B6247A"/>
    <w:rsid w:val="00B6412E"/>
    <w:rsid w:val="00B649D5"/>
    <w:rsid w:val="00B65AE3"/>
    <w:rsid w:val="00B65E0D"/>
    <w:rsid w:val="00B66A21"/>
    <w:rsid w:val="00B67C0D"/>
    <w:rsid w:val="00B707C0"/>
    <w:rsid w:val="00B72B10"/>
    <w:rsid w:val="00B73AA7"/>
    <w:rsid w:val="00B74EB1"/>
    <w:rsid w:val="00B7626D"/>
    <w:rsid w:val="00B773E9"/>
    <w:rsid w:val="00B809B3"/>
    <w:rsid w:val="00B850D9"/>
    <w:rsid w:val="00B855FB"/>
    <w:rsid w:val="00B86D1B"/>
    <w:rsid w:val="00B87615"/>
    <w:rsid w:val="00B902BB"/>
    <w:rsid w:val="00B9188E"/>
    <w:rsid w:val="00B94860"/>
    <w:rsid w:val="00B95933"/>
    <w:rsid w:val="00B97F67"/>
    <w:rsid w:val="00BA08C8"/>
    <w:rsid w:val="00BA0A58"/>
    <w:rsid w:val="00BA180E"/>
    <w:rsid w:val="00BA2F0A"/>
    <w:rsid w:val="00BA3C12"/>
    <w:rsid w:val="00BA5BF2"/>
    <w:rsid w:val="00BA759F"/>
    <w:rsid w:val="00BB2F20"/>
    <w:rsid w:val="00BB3628"/>
    <w:rsid w:val="00BB3C0B"/>
    <w:rsid w:val="00BB5AEE"/>
    <w:rsid w:val="00BC01CF"/>
    <w:rsid w:val="00BC1C41"/>
    <w:rsid w:val="00BC4065"/>
    <w:rsid w:val="00BC4290"/>
    <w:rsid w:val="00BC6F87"/>
    <w:rsid w:val="00BD0621"/>
    <w:rsid w:val="00BD1068"/>
    <w:rsid w:val="00BD234B"/>
    <w:rsid w:val="00BD26AD"/>
    <w:rsid w:val="00BD56BC"/>
    <w:rsid w:val="00BD653C"/>
    <w:rsid w:val="00BE1A35"/>
    <w:rsid w:val="00BE2ADA"/>
    <w:rsid w:val="00BE30B7"/>
    <w:rsid w:val="00BF0BF7"/>
    <w:rsid w:val="00BF0C78"/>
    <w:rsid w:val="00BF26C7"/>
    <w:rsid w:val="00BF3A67"/>
    <w:rsid w:val="00BF5713"/>
    <w:rsid w:val="00BF59F6"/>
    <w:rsid w:val="00BF715D"/>
    <w:rsid w:val="00BF71B4"/>
    <w:rsid w:val="00C054FF"/>
    <w:rsid w:val="00C06C67"/>
    <w:rsid w:val="00C07F95"/>
    <w:rsid w:val="00C1079D"/>
    <w:rsid w:val="00C10FE4"/>
    <w:rsid w:val="00C13753"/>
    <w:rsid w:val="00C1542A"/>
    <w:rsid w:val="00C15C37"/>
    <w:rsid w:val="00C161CD"/>
    <w:rsid w:val="00C2005E"/>
    <w:rsid w:val="00C220B7"/>
    <w:rsid w:val="00C25B69"/>
    <w:rsid w:val="00C26502"/>
    <w:rsid w:val="00C26570"/>
    <w:rsid w:val="00C2762F"/>
    <w:rsid w:val="00C353A0"/>
    <w:rsid w:val="00C36682"/>
    <w:rsid w:val="00C40378"/>
    <w:rsid w:val="00C41367"/>
    <w:rsid w:val="00C42324"/>
    <w:rsid w:val="00C478EA"/>
    <w:rsid w:val="00C47C4A"/>
    <w:rsid w:val="00C510FD"/>
    <w:rsid w:val="00C51E33"/>
    <w:rsid w:val="00C554E6"/>
    <w:rsid w:val="00C57074"/>
    <w:rsid w:val="00C62BDF"/>
    <w:rsid w:val="00C64A82"/>
    <w:rsid w:val="00C65466"/>
    <w:rsid w:val="00C673B0"/>
    <w:rsid w:val="00C75F3D"/>
    <w:rsid w:val="00C81384"/>
    <w:rsid w:val="00C84D56"/>
    <w:rsid w:val="00C853D8"/>
    <w:rsid w:val="00C8566C"/>
    <w:rsid w:val="00C87783"/>
    <w:rsid w:val="00C90307"/>
    <w:rsid w:val="00C914AC"/>
    <w:rsid w:val="00C9266A"/>
    <w:rsid w:val="00C944EC"/>
    <w:rsid w:val="00C95456"/>
    <w:rsid w:val="00C96E11"/>
    <w:rsid w:val="00C973F7"/>
    <w:rsid w:val="00CA0F72"/>
    <w:rsid w:val="00CA11F2"/>
    <w:rsid w:val="00CA1DB5"/>
    <w:rsid w:val="00CA1FBA"/>
    <w:rsid w:val="00CA24C5"/>
    <w:rsid w:val="00CA64BB"/>
    <w:rsid w:val="00CA6C32"/>
    <w:rsid w:val="00CA7BD3"/>
    <w:rsid w:val="00CA7E3E"/>
    <w:rsid w:val="00CB005D"/>
    <w:rsid w:val="00CB08A8"/>
    <w:rsid w:val="00CB1B4E"/>
    <w:rsid w:val="00CB67EA"/>
    <w:rsid w:val="00CB763E"/>
    <w:rsid w:val="00CC033F"/>
    <w:rsid w:val="00CC0DFF"/>
    <w:rsid w:val="00CC3865"/>
    <w:rsid w:val="00CC401B"/>
    <w:rsid w:val="00CC57BE"/>
    <w:rsid w:val="00CC74A6"/>
    <w:rsid w:val="00CD00EA"/>
    <w:rsid w:val="00CD1B7E"/>
    <w:rsid w:val="00CD2FDB"/>
    <w:rsid w:val="00CD7E8A"/>
    <w:rsid w:val="00CE27F9"/>
    <w:rsid w:val="00CE2EA8"/>
    <w:rsid w:val="00CE2EAA"/>
    <w:rsid w:val="00CE590E"/>
    <w:rsid w:val="00CE6739"/>
    <w:rsid w:val="00CF0586"/>
    <w:rsid w:val="00CF0AE4"/>
    <w:rsid w:val="00CF1D17"/>
    <w:rsid w:val="00CF28BB"/>
    <w:rsid w:val="00CF7676"/>
    <w:rsid w:val="00D00A11"/>
    <w:rsid w:val="00D031F3"/>
    <w:rsid w:val="00D03812"/>
    <w:rsid w:val="00D05555"/>
    <w:rsid w:val="00D056BA"/>
    <w:rsid w:val="00D06294"/>
    <w:rsid w:val="00D07240"/>
    <w:rsid w:val="00D07D43"/>
    <w:rsid w:val="00D10420"/>
    <w:rsid w:val="00D1495F"/>
    <w:rsid w:val="00D15B0D"/>
    <w:rsid w:val="00D15C36"/>
    <w:rsid w:val="00D17C41"/>
    <w:rsid w:val="00D20F0C"/>
    <w:rsid w:val="00D21FE0"/>
    <w:rsid w:val="00D2329A"/>
    <w:rsid w:val="00D25918"/>
    <w:rsid w:val="00D25ACE"/>
    <w:rsid w:val="00D27F8F"/>
    <w:rsid w:val="00D30C5D"/>
    <w:rsid w:val="00D328B8"/>
    <w:rsid w:val="00D33634"/>
    <w:rsid w:val="00D34996"/>
    <w:rsid w:val="00D3591A"/>
    <w:rsid w:val="00D35B0A"/>
    <w:rsid w:val="00D370CA"/>
    <w:rsid w:val="00D40392"/>
    <w:rsid w:val="00D40910"/>
    <w:rsid w:val="00D41B4E"/>
    <w:rsid w:val="00D43892"/>
    <w:rsid w:val="00D43FC8"/>
    <w:rsid w:val="00D46457"/>
    <w:rsid w:val="00D47A1D"/>
    <w:rsid w:val="00D50F3B"/>
    <w:rsid w:val="00D51D40"/>
    <w:rsid w:val="00D52F90"/>
    <w:rsid w:val="00D544AE"/>
    <w:rsid w:val="00D55F59"/>
    <w:rsid w:val="00D6312F"/>
    <w:rsid w:val="00D64CBB"/>
    <w:rsid w:val="00D67CDB"/>
    <w:rsid w:val="00D72D13"/>
    <w:rsid w:val="00D73308"/>
    <w:rsid w:val="00D73367"/>
    <w:rsid w:val="00D74CFF"/>
    <w:rsid w:val="00D76AAB"/>
    <w:rsid w:val="00D82AC3"/>
    <w:rsid w:val="00D82BC8"/>
    <w:rsid w:val="00D8797B"/>
    <w:rsid w:val="00D905D6"/>
    <w:rsid w:val="00D91105"/>
    <w:rsid w:val="00D91678"/>
    <w:rsid w:val="00D92CCD"/>
    <w:rsid w:val="00D9396F"/>
    <w:rsid w:val="00D97C29"/>
    <w:rsid w:val="00DA1322"/>
    <w:rsid w:val="00DA21B4"/>
    <w:rsid w:val="00DA3DB5"/>
    <w:rsid w:val="00DA4AE9"/>
    <w:rsid w:val="00DB0E58"/>
    <w:rsid w:val="00DB66E9"/>
    <w:rsid w:val="00DB7B6A"/>
    <w:rsid w:val="00DC08E0"/>
    <w:rsid w:val="00DC54C4"/>
    <w:rsid w:val="00DC6DF0"/>
    <w:rsid w:val="00DC781A"/>
    <w:rsid w:val="00DD1A87"/>
    <w:rsid w:val="00DD3314"/>
    <w:rsid w:val="00DD478E"/>
    <w:rsid w:val="00DD489E"/>
    <w:rsid w:val="00DD6D1B"/>
    <w:rsid w:val="00DD6F67"/>
    <w:rsid w:val="00DE1FDE"/>
    <w:rsid w:val="00DE2E58"/>
    <w:rsid w:val="00DE359D"/>
    <w:rsid w:val="00DE3A08"/>
    <w:rsid w:val="00DE549E"/>
    <w:rsid w:val="00DE7581"/>
    <w:rsid w:val="00DF0220"/>
    <w:rsid w:val="00DF4F8A"/>
    <w:rsid w:val="00DF790A"/>
    <w:rsid w:val="00E003D2"/>
    <w:rsid w:val="00E02204"/>
    <w:rsid w:val="00E03378"/>
    <w:rsid w:val="00E04954"/>
    <w:rsid w:val="00E04BD8"/>
    <w:rsid w:val="00E05E0F"/>
    <w:rsid w:val="00E06D63"/>
    <w:rsid w:val="00E107BB"/>
    <w:rsid w:val="00E14146"/>
    <w:rsid w:val="00E1603B"/>
    <w:rsid w:val="00E16FA6"/>
    <w:rsid w:val="00E17112"/>
    <w:rsid w:val="00E22EA9"/>
    <w:rsid w:val="00E24A6B"/>
    <w:rsid w:val="00E252F2"/>
    <w:rsid w:val="00E2660D"/>
    <w:rsid w:val="00E30184"/>
    <w:rsid w:val="00E32A42"/>
    <w:rsid w:val="00E33529"/>
    <w:rsid w:val="00E35E0F"/>
    <w:rsid w:val="00E36F6B"/>
    <w:rsid w:val="00E371D1"/>
    <w:rsid w:val="00E41E33"/>
    <w:rsid w:val="00E47EB2"/>
    <w:rsid w:val="00E53738"/>
    <w:rsid w:val="00E61227"/>
    <w:rsid w:val="00E65AB9"/>
    <w:rsid w:val="00E660E7"/>
    <w:rsid w:val="00E6710A"/>
    <w:rsid w:val="00E70F11"/>
    <w:rsid w:val="00E71B63"/>
    <w:rsid w:val="00E723A2"/>
    <w:rsid w:val="00E81A59"/>
    <w:rsid w:val="00E84F3B"/>
    <w:rsid w:val="00E85DDE"/>
    <w:rsid w:val="00E901D4"/>
    <w:rsid w:val="00E919DB"/>
    <w:rsid w:val="00E92CC3"/>
    <w:rsid w:val="00E95C98"/>
    <w:rsid w:val="00E95E5A"/>
    <w:rsid w:val="00E96594"/>
    <w:rsid w:val="00E97553"/>
    <w:rsid w:val="00EA1C9E"/>
    <w:rsid w:val="00EA2676"/>
    <w:rsid w:val="00EA4C9D"/>
    <w:rsid w:val="00EA6697"/>
    <w:rsid w:val="00EA736A"/>
    <w:rsid w:val="00EB0DB3"/>
    <w:rsid w:val="00EB144C"/>
    <w:rsid w:val="00EB3A0C"/>
    <w:rsid w:val="00EB6860"/>
    <w:rsid w:val="00EC4414"/>
    <w:rsid w:val="00EC5178"/>
    <w:rsid w:val="00EC7DFE"/>
    <w:rsid w:val="00ED07BA"/>
    <w:rsid w:val="00ED19A9"/>
    <w:rsid w:val="00ED35BF"/>
    <w:rsid w:val="00ED3BC8"/>
    <w:rsid w:val="00ED3FD5"/>
    <w:rsid w:val="00ED450F"/>
    <w:rsid w:val="00ED5F67"/>
    <w:rsid w:val="00EE1C5F"/>
    <w:rsid w:val="00EE7C51"/>
    <w:rsid w:val="00EF0113"/>
    <w:rsid w:val="00EF08AE"/>
    <w:rsid w:val="00EF24DF"/>
    <w:rsid w:val="00EF2813"/>
    <w:rsid w:val="00EF480F"/>
    <w:rsid w:val="00EF4B63"/>
    <w:rsid w:val="00EF5790"/>
    <w:rsid w:val="00EF5916"/>
    <w:rsid w:val="00EF7C5F"/>
    <w:rsid w:val="00F00AEA"/>
    <w:rsid w:val="00F03FD7"/>
    <w:rsid w:val="00F05325"/>
    <w:rsid w:val="00F05552"/>
    <w:rsid w:val="00F0602A"/>
    <w:rsid w:val="00F060A7"/>
    <w:rsid w:val="00F0649D"/>
    <w:rsid w:val="00F07349"/>
    <w:rsid w:val="00F12C6B"/>
    <w:rsid w:val="00F12EB2"/>
    <w:rsid w:val="00F135AA"/>
    <w:rsid w:val="00F15882"/>
    <w:rsid w:val="00F15F19"/>
    <w:rsid w:val="00F17EBA"/>
    <w:rsid w:val="00F21774"/>
    <w:rsid w:val="00F21D56"/>
    <w:rsid w:val="00F23C32"/>
    <w:rsid w:val="00F256A6"/>
    <w:rsid w:val="00F25D7E"/>
    <w:rsid w:val="00F265D6"/>
    <w:rsid w:val="00F276AA"/>
    <w:rsid w:val="00F31DF8"/>
    <w:rsid w:val="00F32859"/>
    <w:rsid w:val="00F334AA"/>
    <w:rsid w:val="00F33730"/>
    <w:rsid w:val="00F40A56"/>
    <w:rsid w:val="00F44489"/>
    <w:rsid w:val="00F44B38"/>
    <w:rsid w:val="00F44B81"/>
    <w:rsid w:val="00F4681C"/>
    <w:rsid w:val="00F4758A"/>
    <w:rsid w:val="00F475EF"/>
    <w:rsid w:val="00F5003E"/>
    <w:rsid w:val="00F530A6"/>
    <w:rsid w:val="00F5478B"/>
    <w:rsid w:val="00F54A86"/>
    <w:rsid w:val="00F56012"/>
    <w:rsid w:val="00F60ABD"/>
    <w:rsid w:val="00F62E9D"/>
    <w:rsid w:val="00F652DF"/>
    <w:rsid w:val="00F67B02"/>
    <w:rsid w:val="00F67F7C"/>
    <w:rsid w:val="00F7183A"/>
    <w:rsid w:val="00F75CDE"/>
    <w:rsid w:val="00F7756F"/>
    <w:rsid w:val="00F77B94"/>
    <w:rsid w:val="00F80197"/>
    <w:rsid w:val="00F839FD"/>
    <w:rsid w:val="00F84450"/>
    <w:rsid w:val="00F84E5A"/>
    <w:rsid w:val="00F91EE4"/>
    <w:rsid w:val="00F93966"/>
    <w:rsid w:val="00F955F9"/>
    <w:rsid w:val="00FA073F"/>
    <w:rsid w:val="00FA0950"/>
    <w:rsid w:val="00FB001F"/>
    <w:rsid w:val="00FB0CF3"/>
    <w:rsid w:val="00FB13F5"/>
    <w:rsid w:val="00FB1817"/>
    <w:rsid w:val="00FB7172"/>
    <w:rsid w:val="00FB7ED8"/>
    <w:rsid w:val="00FC2B72"/>
    <w:rsid w:val="00FC31CD"/>
    <w:rsid w:val="00FC3FB7"/>
    <w:rsid w:val="00FC7344"/>
    <w:rsid w:val="00FD0B6F"/>
    <w:rsid w:val="00FD13FB"/>
    <w:rsid w:val="00FD2F4A"/>
    <w:rsid w:val="00FD34C6"/>
    <w:rsid w:val="00FD3F3F"/>
    <w:rsid w:val="00FE1967"/>
    <w:rsid w:val="00FE2457"/>
    <w:rsid w:val="00FE37C1"/>
    <w:rsid w:val="00FE44F3"/>
    <w:rsid w:val="00FE58BF"/>
    <w:rsid w:val="00FE6F10"/>
    <w:rsid w:val="00FE7490"/>
    <w:rsid w:val="00FF272F"/>
    <w:rsid w:val="00FF32BE"/>
    <w:rsid w:val="00FF4B00"/>
    <w:rsid w:val="00FF7B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F2FA5C2"/>
  <w15:docId w15:val="{764078CB-A763-4CF0-97CD-216AF1499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E189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99"/>
    <w:qFormat/>
    <w:rsid w:val="00551D8A"/>
    <w:rPr>
      <w:rFonts w:eastAsia="Times New Roman"/>
    </w:rPr>
  </w:style>
  <w:style w:type="character" w:customStyle="1" w:styleId="NoSpacingChar">
    <w:name w:val="No Spacing Char"/>
    <w:basedOn w:val="DefaultParagraphFont"/>
    <w:link w:val="NoSpacing"/>
    <w:uiPriority w:val="99"/>
    <w:locked/>
    <w:rsid w:val="00551D8A"/>
    <w:rPr>
      <w:rFonts w:eastAsia="Times New Roman" w:cs="Times New Roman"/>
      <w:sz w:val="22"/>
      <w:szCs w:val="22"/>
      <w:lang w:val="en-US" w:eastAsia="en-US" w:bidi="ar-SA"/>
    </w:rPr>
  </w:style>
  <w:style w:type="paragraph" w:styleId="BalloonText">
    <w:name w:val="Balloon Text"/>
    <w:basedOn w:val="Normal"/>
    <w:link w:val="BalloonTextChar"/>
    <w:uiPriority w:val="99"/>
    <w:semiHidden/>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51D8A"/>
    <w:rPr>
      <w:rFonts w:ascii="Tahoma" w:hAnsi="Tahoma" w:cs="Tahoma"/>
      <w:sz w:val="16"/>
      <w:szCs w:val="16"/>
    </w:rPr>
  </w:style>
  <w:style w:type="table" w:styleId="TableGrid">
    <w:name w:val="Table Grid"/>
    <w:basedOn w:val="TableNormal"/>
    <w:uiPriority w:val="99"/>
    <w:rsid w:val="00551D8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106C83"/>
    <w:rPr>
      <w:rFonts w:cs="Times New Roman"/>
    </w:rPr>
  </w:style>
  <w:style w:type="paragraph" w:styleId="Footer">
    <w:name w:val="footer"/>
    <w:basedOn w:val="Normal"/>
    <w:link w:val="FooterChar"/>
    <w:uiPriority w:val="99"/>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106C83"/>
    <w:rPr>
      <w:rFonts w:cs="Times New Roman"/>
    </w:rPr>
  </w:style>
  <w:style w:type="character" w:styleId="Hyperlink">
    <w:name w:val="Hyperlink"/>
    <w:basedOn w:val="DefaultParagraphFont"/>
    <w:uiPriority w:val="99"/>
    <w:rsid w:val="0055178A"/>
    <w:rPr>
      <w:rFonts w:cs="Times New Roman"/>
      <w:color w:val="0000FF"/>
      <w:u w:val="single"/>
    </w:rPr>
  </w:style>
  <w:style w:type="paragraph" w:styleId="Revision">
    <w:name w:val="Revision"/>
    <w:hidden/>
    <w:uiPriority w:val="99"/>
    <w:semiHidden/>
    <w:rsid w:val="00DC08E0"/>
  </w:style>
  <w:style w:type="paragraph" w:styleId="ListParagraph">
    <w:name w:val="List Paragraph"/>
    <w:basedOn w:val="Normal"/>
    <w:uiPriority w:val="34"/>
    <w:qFormat/>
    <w:rsid w:val="000F61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7741915">
      <w:bodyDiv w:val="1"/>
      <w:marLeft w:val="0"/>
      <w:marRight w:val="0"/>
      <w:marTop w:val="0"/>
      <w:marBottom w:val="0"/>
      <w:divBdr>
        <w:top w:val="none" w:sz="0" w:space="0" w:color="auto"/>
        <w:left w:val="none" w:sz="0" w:space="0" w:color="auto"/>
        <w:bottom w:val="none" w:sz="0" w:space="0" w:color="auto"/>
        <w:right w:val="none" w:sz="0" w:space="0" w:color="auto"/>
      </w:divBdr>
    </w:div>
    <w:div w:id="1861426373">
      <w:bodyDiv w:val="1"/>
      <w:marLeft w:val="0"/>
      <w:marRight w:val="0"/>
      <w:marTop w:val="0"/>
      <w:marBottom w:val="0"/>
      <w:divBdr>
        <w:top w:val="none" w:sz="0" w:space="0" w:color="auto"/>
        <w:left w:val="none" w:sz="0" w:space="0" w:color="auto"/>
        <w:bottom w:val="none" w:sz="0" w:space="0" w:color="auto"/>
        <w:right w:val="none" w:sz="0" w:space="0" w:color="auto"/>
      </w:divBdr>
    </w:div>
    <w:div w:id="1883443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vidstevens@utah.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7E9850-33C7-464A-8DFE-26CB72046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2</Pages>
  <Words>703</Words>
  <Characters>4013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TRANSPORTATION POOLED FUND PROGRAM</vt:lpstr>
    </vt:vector>
  </TitlesOfParts>
  <Company>DOT</Company>
  <LinksUpToDate>false</LinksUpToDate>
  <CharactersWithSpaces>4707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TRANSPORTATION POOLED FUND PROGRAM</dc:title>
  <dc:creator>lisa.williams</dc:creator>
  <cp:lastModifiedBy>David Stevens</cp:lastModifiedBy>
  <cp:revision>166</cp:revision>
  <cp:lastPrinted>2011-06-21T20:32:00Z</cp:lastPrinted>
  <dcterms:created xsi:type="dcterms:W3CDTF">2020-01-13T18:57:00Z</dcterms:created>
  <dcterms:modified xsi:type="dcterms:W3CDTF">2020-01-13T19:50:00Z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