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5D420C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5D420C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5D420C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</w:rPr>
        <w:t>INSTRUCTIONS:</w:t>
      </w: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5D420C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5D420C" w:rsidTr="00360664">
        <w:trPr>
          <w:trHeight w:val="1997"/>
        </w:trPr>
        <w:tc>
          <w:tcPr>
            <w:tcW w:w="5418" w:type="dxa"/>
            <w:gridSpan w:val="2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5D420C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D420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5D420C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5D420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5D4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5D420C" w:rsidRDefault="00410C84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D42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5D420C" w:rsidRDefault="00410C84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5D420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E51A89" w:rsidRPr="005D42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2D0D" w:rsidRPr="005D42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546" w:rsidRPr="005D42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5D420C" w:rsidRDefault="00BC4B1C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D42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5D420C" w:rsidRDefault="00A72D0D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D42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Pr="005D420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0C209F" w:rsidRPr="005D420C" w:rsidTr="00360664">
        <w:tc>
          <w:tcPr>
            <w:tcW w:w="10908" w:type="dxa"/>
            <w:gridSpan w:val="4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D420C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D420C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5D420C">
              <w:t xml:space="preserve"> </w:t>
            </w:r>
            <w:r w:rsidR="00FE3476" w:rsidRPr="005D420C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:rsidTr="001D456E">
        <w:tc>
          <w:tcPr>
            <w:tcW w:w="3888" w:type="dxa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5D420C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5D420C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D420C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5D420C" w:rsidTr="001D456E">
        <w:tc>
          <w:tcPr>
            <w:tcW w:w="3888" w:type="dxa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5D420C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5D420C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C360B" w:rsidRPr="005D420C" w:rsidRDefault="007D695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="00775C1F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="00E8311C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No. 22-9061</w:t>
            </w:r>
          </w:p>
          <w:p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775C1F" w:rsidRPr="005D420C" w:rsidRDefault="006F6064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5D420C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775C1F" w:rsidRPr="005D420C" w:rsidRDefault="00775C1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April 28, 2022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095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Pr="005D420C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</w:tr>
      <w:tr w:rsidR="000C209F" w:rsidRPr="005D420C" w:rsidTr="001D456E">
        <w:tc>
          <w:tcPr>
            <w:tcW w:w="3888" w:type="dxa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5D420C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5D420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417CA" w:rsidRPr="005D420C" w:rsidRDefault="003417CA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April 30, 2023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:rsidR="000C209F" w:rsidRPr="005D420C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5D420C">
              <w:rPr>
                <w:rFonts w:ascii="Arial" w:hAnsi="Arial" w:cs="Arial"/>
                <w:sz w:val="20"/>
                <w:szCs w:val="20"/>
              </w:rPr>
              <w:t>5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5D420C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17CA" w:rsidRPr="005D420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8588C" w:rsidRPr="005D420C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Project schedule status:</w:t>
      </w: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5D420C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5D420C">
        <w:rPr>
          <w:rFonts w:ascii="Arial" w:hAnsi="Arial" w:cs="Arial"/>
          <w:b/>
          <w:sz w:val="20"/>
          <w:szCs w:val="20"/>
        </w:rPr>
        <w:t xml:space="preserve"> </w:t>
      </w:r>
      <w:r w:rsidR="002D4396" w:rsidRPr="005D420C">
        <w:rPr>
          <w:rFonts w:ascii="Arial" w:hAnsi="Arial" w:cs="Arial"/>
          <w:sz w:val="20"/>
          <w:szCs w:val="20"/>
        </w:rPr>
        <w:t>On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On revised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</w:t>
      </w:r>
      <w:r w:rsidR="002D4396" w:rsidRPr="005D420C">
        <w:rPr>
          <w:rFonts w:ascii="Arial" w:hAnsi="Arial" w:cs="Arial"/>
          <w:sz w:val="20"/>
          <w:szCs w:val="20"/>
        </w:rPr>
        <w:t xml:space="preserve"> </w:t>
      </w:r>
      <w:r w:rsidRPr="005D420C">
        <w:rPr>
          <w:rFonts w:ascii="Arial" w:hAnsi="Arial" w:cs="Arial"/>
          <w:sz w:val="20"/>
          <w:szCs w:val="20"/>
        </w:rPr>
        <w:t>Ahead of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Behind schedule</w:t>
      </w: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5D420C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:rsidTr="00360664">
        <w:tc>
          <w:tcPr>
            <w:tcW w:w="4158" w:type="dxa"/>
            <w:shd w:val="pct15" w:color="auto" w:fill="auto"/>
          </w:tcPr>
          <w:p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5D420C" w:rsidTr="00360664">
        <w:tc>
          <w:tcPr>
            <w:tcW w:w="4158" w:type="dxa"/>
            <w:vAlign w:val="center"/>
          </w:tcPr>
          <w:p w:rsidR="00167BE5" w:rsidRPr="005D420C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925833" w:rsidRPr="005D420C">
              <w:rPr>
                <w:rFonts w:ascii="Arial" w:hAnsi="Arial" w:cs="Arial"/>
                <w:sz w:val="20"/>
                <w:szCs w:val="20"/>
              </w:rPr>
              <w:t>372</w:t>
            </w:r>
            <w:r w:rsidRPr="005D420C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5D420C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B569C5"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="009C3AF6" w:rsidRPr="005D420C">
              <w:rPr>
                <w:rFonts w:ascii="Arial" w:hAnsi="Arial" w:cs="Arial"/>
                <w:sz w:val="20"/>
                <w:szCs w:val="20"/>
              </w:rPr>
              <w:t>80</w:t>
            </w:r>
            <w:r w:rsidR="00B569C5" w:rsidRPr="005D420C">
              <w:rPr>
                <w:rFonts w:ascii="Arial" w:hAnsi="Arial" w:cs="Arial"/>
                <w:sz w:val="20"/>
                <w:szCs w:val="20"/>
              </w:rPr>
              <w:t>,</w:t>
            </w:r>
            <w:r w:rsidR="007E00B6" w:rsidRPr="005D420C">
              <w:rPr>
                <w:rFonts w:ascii="Arial" w:hAnsi="Arial" w:cs="Arial"/>
                <w:sz w:val="20"/>
                <w:szCs w:val="20"/>
              </w:rPr>
              <w:t>000</w:t>
            </w:r>
            <w:r w:rsidR="007A29BF" w:rsidRPr="005D420C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amount = $111,260.87</w:t>
            </w:r>
          </w:p>
          <w:p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1E0D2D" w:rsidRPr="005D420C">
              <w:rPr>
                <w:rFonts w:ascii="Arial" w:hAnsi="Arial" w:cs="Arial"/>
                <w:sz w:val="20"/>
                <w:szCs w:val="20"/>
              </w:rPr>
              <w:t>68,739.13</w:t>
            </w:r>
          </w:p>
        </w:tc>
        <w:tc>
          <w:tcPr>
            <w:tcW w:w="3330" w:type="dxa"/>
            <w:vAlign w:val="center"/>
          </w:tcPr>
          <w:p w:rsidR="002F6C13" w:rsidRPr="005D420C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3F2AC6" w:rsidRPr="005D420C">
              <w:rPr>
                <w:rFonts w:ascii="Arial" w:hAnsi="Arial" w:cs="Arial"/>
                <w:sz w:val="20"/>
                <w:szCs w:val="20"/>
              </w:rPr>
              <w:t>3,502.51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 xml:space="preserve"> (from 1</w:t>
            </w:r>
            <w:r w:rsidR="008D5471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8D5471" w:rsidRPr="005D420C" w:rsidRDefault="008D5471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:rsidR="000C209F" w:rsidRPr="005D420C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i/>
          <w:sz w:val="20"/>
          <w:szCs w:val="20"/>
        </w:rPr>
        <w:t>Quarterly</w:t>
      </w:r>
      <w:r w:rsidRPr="005D42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:rsidTr="00360664">
        <w:tc>
          <w:tcPr>
            <w:tcW w:w="4158" w:type="dxa"/>
            <w:shd w:val="pct15" w:color="auto" w:fill="auto"/>
          </w:tcPr>
          <w:p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5D420C" w:rsidTr="00360664">
        <w:tc>
          <w:tcPr>
            <w:tcW w:w="4158" w:type="dxa"/>
          </w:tcPr>
          <w:p w:rsidR="000C209F" w:rsidRPr="005D420C" w:rsidRDefault="00EA291A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3</w:t>
            </w:r>
            <w:r w:rsidR="007A29BF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33325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:rsidR="000C209F" w:rsidRPr="005D420C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>3,502.51 (1</w:t>
            </w:r>
            <w:r w:rsidR="00C26B29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:rsidR="000C209F" w:rsidRPr="005D420C" w:rsidRDefault="00C26B29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27</w:t>
            </w:r>
            <w:r w:rsidR="00272964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5D420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5D420C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:rsidTr="00360664">
        <w:tc>
          <w:tcPr>
            <w:tcW w:w="10908" w:type="dxa"/>
          </w:tcPr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5D42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5D420C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5D420C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5D420C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5D420C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5D420C">
              <w:rPr>
                <w:rFonts w:ascii="Arial" w:hAnsi="Arial" w:cs="Arial"/>
                <w:sz w:val="20"/>
                <w:szCs w:val="20"/>
              </w:rPr>
              <w:t>476</w:t>
            </w:r>
            <w:r w:rsidRPr="005D420C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5D420C">
              <w:rPr>
                <w:rFonts w:ascii="Arial" w:hAnsi="Arial" w:cs="Arial"/>
                <w:sz w:val="20"/>
                <w:szCs w:val="20"/>
              </w:rPr>
              <w:t>s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5D420C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5D420C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0535F" w:rsidRPr="005D420C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5D420C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5D420C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We also kindly request that partner agencies begin transferring their annual funding commitments to UDOT in 2021</w:t>
            </w:r>
            <w:r w:rsidR="00CF7EAA"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and 2022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for </w:t>
            </w:r>
            <w:r w:rsidR="00AB3B64"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:rsidTr="00360664">
        <w:tc>
          <w:tcPr>
            <w:tcW w:w="10908" w:type="dxa"/>
          </w:tcPr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5D420C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F458E5" w:rsidRPr="005D420C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20C" w:rsidRPr="005D420C" w:rsidRDefault="005D420C" w:rsidP="005D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We contracted with Kryterion for our first implementation of online written testing.</w:t>
            </w:r>
          </w:p>
          <w:p w:rsidR="005D420C" w:rsidRPr="005D420C" w:rsidRDefault="005D420C" w:rsidP="005D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A private YouTube Channel was established and content gathering is underway.</w:t>
            </w:r>
          </w:p>
          <w:p w:rsidR="005D420C" w:rsidRPr="005D420C" w:rsidRDefault="005D420C" w:rsidP="005D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20C" w:rsidRPr="005D420C" w:rsidRDefault="005D420C" w:rsidP="005D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AASHTO Specifications for included procedures were reviewed and evaluated.  Changes were proposed and assigned for action in AASHTO COMP.</w:t>
            </w:r>
          </w:p>
          <w:p w:rsidR="00C26169" w:rsidRDefault="005D420C" w:rsidP="005D42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Field Operating Procedures for those test procedures were reviewed and evaluated.  Changes were proposed and approved.</w:t>
            </w:r>
          </w:p>
          <w:p w:rsidR="00DB2927" w:rsidRPr="005D420C" w:rsidRDefault="00DB2927" w:rsidP="005D42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:rsidTr="003B3781">
        <w:tc>
          <w:tcPr>
            <w:tcW w:w="10908" w:type="dxa"/>
          </w:tcPr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5D420C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5D42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5D420C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5BFC" w:rsidRPr="00920F5F" w:rsidRDefault="007B5BFC" w:rsidP="007B5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Summer QAC Meeting to review WAQTC Training Materials</w:t>
            </w:r>
          </w:p>
          <w:p w:rsidR="007B5BFC" w:rsidRPr="00920F5F" w:rsidRDefault="007B5BFC" w:rsidP="007B5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Executive Board Meeting to review Field Operation Procedures</w:t>
            </w:r>
          </w:p>
          <w:p w:rsidR="007B5BFC" w:rsidRPr="00920F5F" w:rsidRDefault="007B5BFC" w:rsidP="007B5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Presence and Contribution at AASHTO COMP to work with AASHTO for changes in specifications.</w:t>
            </w:r>
          </w:p>
          <w:p w:rsidR="007B5BFC" w:rsidRPr="00920F5F" w:rsidRDefault="007B5BFC" w:rsidP="007B5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Review all WAQTC FOP’s for compliance with AASHTO standards and necessary adjustments and recommended enhancements.</w:t>
            </w:r>
          </w:p>
          <w:p w:rsidR="007B5BFC" w:rsidRPr="00920F5F" w:rsidRDefault="007B5BFC" w:rsidP="007B5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Implementation of online testing in testing centers through Kryterion.</w:t>
            </w:r>
          </w:p>
          <w:p w:rsidR="00543AA8" w:rsidRPr="005D420C" w:rsidRDefault="00543AA8" w:rsidP="006C7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5D420C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:rsidTr="00360664">
        <w:tc>
          <w:tcPr>
            <w:tcW w:w="10908" w:type="dxa"/>
          </w:tcPr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5D420C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5D420C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5BFC" w:rsidRPr="00920F5F" w:rsidRDefault="007B5BFC" w:rsidP="007B5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We contracted with Kryterion for our first implementation of online written testing.</w:t>
            </w:r>
          </w:p>
          <w:p w:rsidR="007B5BFC" w:rsidRPr="00920F5F" w:rsidRDefault="007B5BFC" w:rsidP="007B5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A private YouTube Channel was established and content gathering is underway.</w:t>
            </w:r>
          </w:p>
          <w:p w:rsidR="007B5BFC" w:rsidRPr="00920F5F" w:rsidRDefault="007B5BFC" w:rsidP="007B5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5BFC" w:rsidRPr="00920F5F" w:rsidRDefault="007B5BFC" w:rsidP="007B5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Field Operating Procedures for those test procedures were reviewed and evaluated.  Changes were proposed and approved.</w:t>
            </w:r>
          </w:p>
          <w:p w:rsidR="00A66413" w:rsidRPr="005D420C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:rsidTr="00360664">
        <w:tc>
          <w:tcPr>
            <w:tcW w:w="10908" w:type="dxa"/>
          </w:tcPr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5D420C" w:rsidRDefault="000C209F" w:rsidP="006F14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D420C" w:rsidRPr="005D420C" w:rsidRDefault="005D420C" w:rsidP="005D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Unspent </w:t>
            </w:r>
            <w:r w:rsidR="00DB2927">
              <w:rPr>
                <w:rFonts w:ascii="Arial" w:hAnsi="Arial" w:cs="Arial"/>
                <w:sz w:val="20"/>
                <w:szCs w:val="20"/>
              </w:rPr>
              <w:t xml:space="preserve">non-federal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funds are being transferred from TPF-5(349) </w:t>
            </w:r>
            <w:r w:rsidR="00DB2927">
              <w:rPr>
                <w:rFonts w:ascii="Arial" w:hAnsi="Arial" w:cs="Arial"/>
                <w:sz w:val="20"/>
                <w:szCs w:val="20"/>
              </w:rPr>
              <w:t xml:space="preserve">to TPF-5(476) </w:t>
            </w:r>
            <w:r w:rsidRPr="005D420C">
              <w:rPr>
                <w:rFonts w:ascii="Arial" w:hAnsi="Arial" w:cs="Arial"/>
                <w:sz w:val="20"/>
                <w:szCs w:val="20"/>
              </w:rPr>
              <w:t>for the continued work of the WAQTC in this project.</w:t>
            </w:r>
            <w:bookmarkStart w:id="0" w:name="_GoBack"/>
            <w:bookmarkEnd w:id="0"/>
          </w:p>
          <w:p w:rsidR="00D961EA" w:rsidRPr="005D420C" w:rsidRDefault="00D961EA" w:rsidP="006F1476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5D420C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476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Revisions to AASHTO Standards will occur through the AASHTO COMP subcommittees and standards processes.  Revisions to WAQTC materials will be made and published in the Fall of 2022.</w:t>
            </w:r>
          </w:p>
          <w:p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08" w:rsidRDefault="00064B08" w:rsidP="00106C83">
      <w:pPr>
        <w:spacing w:after="0" w:line="240" w:lineRule="auto"/>
      </w:pPr>
      <w:r>
        <w:separator/>
      </w:r>
    </w:p>
  </w:endnote>
  <w:endnote w:type="continuationSeparator" w:id="0">
    <w:p w:rsidR="00064B08" w:rsidRDefault="00064B08" w:rsidP="00106C83">
      <w:pPr>
        <w:spacing w:after="0" w:line="240" w:lineRule="auto"/>
      </w:pPr>
      <w:r>
        <w:continuationSeparator/>
      </w:r>
    </w:p>
  </w:endnote>
  <w:endnote w:type="continuationNotice" w:id="1">
    <w:p w:rsidR="00064B08" w:rsidRDefault="00064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08" w:rsidRDefault="00064B08" w:rsidP="00106C83">
      <w:pPr>
        <w:spacing w:after="0" w:line="240" w:lineRule="auto"/>
      </w:pPr>
      <w:r>
        <w:separator/>
      </w:r>
    </w:p>
  </w:footnote>
  <w:footnote w:type="continuationSeparator" w:id="0">
    <w:p w:rsidR="00064B08" w:rsidRDefault="00064B08" w:rsidP="00106C83">
      <w:pPr>
        <w:spacing w:after="0" w:line="240" w:lineRule="auto"/>
      </w:pPr>
      <w:r>
        <w:continuationSeparator/>
      </w:r>
    </w:p>
  </w:footnote>
  <w:footnote w:type="continuationNotice" w:id="1">
    <w:p w:rsidR="00064B08" w:rsidRDefault="00064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B08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402DA"/>
    <w:rsid w:val="00142752"/>
    <w:rsid w:val="001428DF"/>
    <w:rsid w:val="001429F4"/>
    <w:rsid w:val="0014331B"/>
    <w:rsid w:val="00145270"/>
    <w:rsid w:val="00146B89"/>
    <w:rsid w:val="00150DC9"/>
    <w:rsid w:val="001536F4"/>
    <w:rsid w:val="00153780"/>
    <w:rsid w:val="00154785"/>
    <w:rsid w:val="001547D0"/>
    <w:rsid w:val="00155E64"/>
    <w:rsid w:val="00157371"/>
    <w:rsid w:val="00161153"/>
    <w:rsid w:val="0016183B"/>
    <w:rsid w:val="00164E36"/>
    <w:rsid w:val="00165AF3"/>
    <w:rsid w:val="00167B07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0D2D"/>
    <w:rsid w:val="001E6486"/>
    <w:rsid w:val="001E7777"/>
    <w:rsid w:val="001F091D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2C3"/>
    <w:rsid w:val="00276274"/>
    <w:rsid w:val="002765D0"/>
    <w:rsid w:val="002803BE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06F35"/>
    <w:rsid w:val="00313136"/>
    <w:rsid w:val="003133E9"/>
    <w:rsid w:val="003137C2"/>
    <w:rsid w:val="0031390E"/>
    <w:rsid w:val="00314C27"/>
    <w:rsid w:val="00315011"/>
    <w:rsid w:val="00315979"/>
    <w:rsid w:val="00317414"/>
    <w:rsid w:val="00317A1B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7CA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5CA6"/>
    <w:rsid w:val="003D6A0B"/>
    <w:rsid w:val="003D717C"/>
    <w:rsid w:val="003E0A8C"/>
    <w:rsid w:val="003E1A41"/>
    <w:rsid w:val="003E2A0B"/>
    <w:rsid w:val="003E2E1F"/>
    <w:rsid w:val="003E43F0"/>
    <w:rsid w:val="003E4DE4"/>
    <w:rsid w:val="003E5DCB"/>
    <w:rsid w:val="003E757F"/>
    <w:rsid w:val="003F0E6F"/>
    <w:rsid w:val="003F2AC6"/>
    <w:rsid w:val="003F3B24"/>
    <w:rsid w:val="003F462A"/>
    <w:rsid w:val="003F6648"/>
    <w:rsid w:val="003F688C"/>
    <w:rsid w:val="00401351"/>
    <w:rsid w:val="00405A89"/>
    <w:rsid w:val="00406380"/>
    <w:rsid w:val="00407984"/>
    <w:rsid w:val="00410C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18B"/>
    <w:rsid w:val="004F586D"/>
    <w:rsid w:val="00501032"/>
    <w:rsid w:val="00501478"/>
    <w:rsid w:val="005030A0"/>
    <w:rsid w:val="00504F10"/>
    <w:rsid w:val="005061CF"/>
    <w:rsid w:val="00507579"/>
    <w:rsid w:val="005077FE"/>
    <w:rsid w:val="00510F5C"/>
    <w:rsid w:val="00511F24"/>
    <w:rsid w:val="00511FD0"/>
    <w:rsid w:val="00512783"/>
    <w:rsid w:val="005130F7"/>
    <w:rsid w:val="005135ED"/>
    <w:rsid w:val="00516758"/>
    <w:rsid w:val="00517060"/>
    <w:rsid w:val="0051756E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54862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420C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CD3"/>
    <w:rsid w:val="006C7F35"/>
    <w:rsid w:val="006D03A4"/>
    <w:rsid w:val="006D10FB"/>
    <w:rsid w:val="006D4346"/>
    <w:rsid w:val="006D6160"/>
    <w:rsid w:val="006D7C44"/>
    <w:rsid w:val="006E1297"/>
    <w:rsid w:val="006E313B"/>
    <w:rsid w:val="006E4A6D"/>
    <w:rsid w:val="006F1476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5C1F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BFC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D5471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87901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059E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06E6"/>
    <w:rsid w:val="00BC13C8"/>
    <w:rsid w:val="00BC1C41"/>
    <w:rsid w:val="00BC4290"/>
    <w:rsid w:val="00BC4B1C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0D9E"/>
    <w:rsid w:val="00C220B7"/>
    <w:rsid w:val="00C26169"/>
    <w:rsid w:val="00C26502"/>
    <w:rsid w:val="00C26570"/>
    <w:rsid w:val="00C26B29"/>
    <w:rsid w:val="00C27AE8"/>
    <w:rsid w:val="00C31EC6"/>
    <w:rsid w:val="00C33325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DD8"/>
    <w:rsid w:val="00C56EF8"/>
    <w:rsid w:val="00C57074"/>
    <w:rsid w:val="00C6005D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0D25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5C30"/>
    <w:rsid w:val="00CF7676"/>
    <w:rsid w:val="00CF7EAA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415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5D23"/>
    <w:rsid w:val="00D961EA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2927"/>
    <w:rsid w:val="00DB4095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291A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E41D8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27BB"/>
    <w:rsid w:val="00F5478B"/>
    <w:rsid w:val="00F56012"/>
    <w:rsid w:val="00F56BC2"/>
    <w:rsid w:val="00F62E9D"/>
    <w:rsid w:val="00F631CC"/>
    <w:rsid w:val="00F65496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B74C"/>
  <w15:docId w15:val="{5E42F7D3-2519-42D4-8616-275E7B5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C208-640A-4D7B-8EB9-070F6E218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9F860-5CD5-4C24-BB35-13F19539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5</cp:revision>
  <cp:lastPrinted>2011-06-21T20:32:00Z</cp:lastPrinted>
  <dcterms:created xsi:type="dcterms:W3CDTF">2022-07-31T00:39:00Z</dcterms:created>
  <dcterms:modified xsi:type="dcterms:W3CDTF">2022-08-24T23:59:00Z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